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AC27" w14:textId="77777777" w:rsidR="009C708B" w:rsidRPr="009C708B" w:rsidRDefault="009C708B" w:rsidP="009C708B">
      <w:pPr>
        <w:jc w:val="center"/>
        <w:rPr>
          <w:rFonts w:ascii="Times New Roman" w:hAnsi="Times New Roman" w:cs="Times New Roman"/>
          <w:b/>
          <w:sz w:val="20"/>
          <w:szCs w:val="20"/>
        </w:rPr>
      </w:pPr>
      <w:r w:rsidRPr="009C708B">
        <w:rPr>
          <w:rFonts w:ascii="Times New Roman" w:hAnsi="Times New Roman" w:cs="Times New Roman"/>
          <w:b/>
          <w:sz w:val="20"/>
          <w:szCs w:val="20"/>
        </w:rPr>
        <w:t>GRADO SEPTIMO</w:t>
      </w:r>
    </w:p>
    <w:tbl>
      <w:tblPr>
        <w:tblW w:w="11117" w:type="dxa"/>
        <w:tblCellMar>
          <w:left w:w="70" w:type="dxa"/>
          <w:right w:w="70" w:type="dxa"/>
        </w:tblCellMar>
        <w:tblLook w:val="04A0" w:firstRow="1" w:lastRow="0" w:firstColumn="1" w:lastColumn="0" w:noHBand="0" w:noVBand="1"/>
      </w:tblPr>
      <w:tblGrid>
        <w:gridCol w:w="3681"/>
        <w:gridCol w:w="3260"/>
        <w:gridCol w:w="4176"/>
      </w:tblGrid>
      <w:tr w:rsidR="009C708B" w:rsidRPr="009C708B" w14:paraId="5E8C33E6" w14:textId="77777777" w:rsidTr="0010707A">
        <w:trPr>
          <w:trHeight w:val="21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42D6" w14:textId="77777777" w:rsidR="009C708B" w:rsidRPr="009C708B" w:rsidRDefault="009C708B" w:rsidP="0010707A">
            <w:pPr>
              <w:rPr>
                <w:rFonts w:ascii="Times New Roman" w:hAnsi="Times New Roman" w:cs="Times New Roman"/>
                <w:color w:val="000000"/>
                <w:sz w:val="20"/>
                <w:szCs w:val="20"/>
                <w:lang w:val="es-CO"/>
              </w:rPr>
            </w:pPr>
            <w:r w:rsidRPr="009C708B">
              <w:rPr>
                <w:rFonts w:ascii="Times New Roman" w:hAnsi="Times New Roman" w:cs="Times New Roman"/>
                <w:b/>
                <w:bCs/>
                <w:color w:val="000000"/>
                <w:sz w:val="20"/>
                <w:szCs w:val="20"/>
                <w:lang w:val="es-CO"/>
              </w:rPr>
              <w:t xml:space="preserve">DOCENTE: MARTHA PARADA </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229F085" w14:textId="77777777" w:rsidR="009C708B" w:rsidRPr="009C708B" w:rsidRDefault="009C708B" w:rsidP="0010707A">
            <w:pPr>
              <w:jc w:val="center"/>
              <w:rPr>
                <w:rFonts w:ascii="Times New Roman" w:hAnsi="Times New Roman" w:cs="Times New Roman"/>
                <w:b/>
                <w:bCs/>
                <w:color w:val="000000"/>
                <w:sz w:val="20"/>
                <w:szCs w:val="20"/>
                <w:lang w:val="es-CO"/>
              </w:rPr>
            </w:pPr>
            <w:r w:rsidRPr="009C708B">
              <w:rPr>
                <w:rFonts w:ascii="Times New Roman" w:hAnsi="Times New Roman" w:cs="Times New Roman"/>
                <w:b/>
                <w:bCs/>
                <w:color w:val="000000"/>
                <w:sz w:val="20"/>
                <w:szCs w:val="20"/>
                <w:lang w:val="es-CO"/>
              </w:rPr>
              <w:t>AREA: EDUCACIÓN FÍSICA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14:paraId="2DFD03EC" w14:textId="47615990" w:rsidR="009C708B" w:rsidRPr="009C708B" w:rsidRDefault="009C708B" w:rsidP="0010707A">
            <w:pPr>
              <w:jc w:val="center"/>
              <w:rPr>
                <w:rFonts w:ascii="Times New Roman" w:hAnsi="Times New Roman" w:cs="Times New Roman"/>
                <w:b/>
                <w:bCs/>
                <w:color w:val="000000"/>
                <w:sz w:val="20"/>
                <w:szCs w:val="20"/>
                <w:lang w:val="es-CO"/>
              </w:rPr>
            </w:pPr>
            <w:r w:rsidRPr="009C708B">
              <w:rPr>
                <w:rFonts w:ascii="Times New Roman" w:hAnsi="Times New Roman" w:cs="Times New Roman"/>
                <w:b/>
                <w:bCs/>
                <w:color w:val="000000"/>
                <w:sz w:val="20"/>
                <w:szCs w:val="20"/>
                <w:lang w:val="es-CO"/>
              </w:rPr>
              <w:t>TEMA: MICROFUTBOL</w:t>
            </w:r>
            <w:r w:rsidR="001A6760">
              <w:rPr>
                <w:rFonts w:ascii="Times New Roman" w:hAnsi="Times New Roman" w:cs="Times New Roman"/>
                <w:b/>
                <w:bCs/>
                <w:color w:val="000000"/>
                <w:sz w:val="20"/>
                <w:szCs w:val="20"/>
                <w:lang w:val="es-CO"/>
              </w:rPr>
              <w:t>-JUEGOS TRADICIONALES</w:t>
            </w:r>
          </w:p>
        </w:tc>
      </w:tr>
    </w:tbl>
    <w:p w14:paraId="6102CDA2" w14:textId="77777777" w:rsidR="001A6760" w:rsidRDefault="001A6760" w:rsidP="001A6760">
      <w:pPr>
        <w:jc w:val="center"/>
        <w:rPr>
          <w:rFonts w:ascii="Times New Roman" w:hAnsi="Times New Roman" w:cs="Times New Roman"/>
          <w:b/>
          <w:bCs/>
          <w:sz w:val="20"/>
          <w:szCs w:val="20"/>
          <w:u w:val="single"/>
        </w:rPr>
      </w:pPr>
    </w:p>
    <w:p w14:paraId="577B2BAB" w14:textId="2B471524" w:rsidR="001A6760" w:rsidRPr="009C708B" w:rsidRDefault="001A6760" w:rsidP="001A6760">
      <w:pPr>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PARTE 1 - MICROFUTBOL</w:t>
      </w:r>
    </w:p>
    <w:p w14:paraId="006A0214" w14:textId="77777777" w:rsidR="009C708B" w:rsidRPr="009C708B" w:rsidRDefault="009C708B" w:rsidP="009C708B">
      <w:pPr>
        <w:jc w:val="center"/>
        <w:rPr>
          <w:rFonts w:ascii="Times New Roman" w:hAnsi="Times New Roman" w:cs="Times New Roman"/>
          <w:b/>
          <w:bCs/>
          <w:sz w:val="20"/>
          <w:szCs w:val="20"/>
          <w:u w:val="single"/>
        </w:rPr>
      </w:pPr>
      <w:r w:rsidRPr="009C708B">
        <w:rPr>
          <w:rFonts w:ascii="Times New Roman" w:hAnsi="Times New Roman" w:cs="Times New Roman"/>
          <w:b/>
          <w:bCs/>
          <w:sz w:val="20"/>
          <w:szCs w:val="20"/>
          <w:u w:val="single"/>
        </w:rPr>
        <w:t>MICROFUTBOL EN COLOMBIA</w:t>
      </w:r>
    </w:p>
    <w:p w14:paraId="7DDE6266" w14:textId="77777777" w:rsidR="009C708B" w:rsidRPr="009C708B" w:rsidRDefault="009C708B" w:rsidP="009C708B">
      <w:pPr>
        <w:jc w:val="center"/>
        <w:rPr>
          <w:rFonts w:ascii="Times New Roman" w:hAnsi="Times New Roman" w:cs="Times New Roman"/>
          <w:b/>
          <w:bCs/>
          <w:sz w:val="20"/>
          <w:szCs w:val="20"/>
          <w:u w:val="single"/>
        </w:rPr>
      </w:pPr>
    </w:p>
    <w:p w14:paraId="5771D88B"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El año de 1966 marcó un hito en la historia deportiva colombiana, pues fue el momento en que llegó al país el fútbol de salón, popularmente conocido como microfútbol, disciplina que se convertiría en una de las más practicadas a lo largo y ancho del territorio nacional, y en uno de los deportes que mayores glorias le ha dado a Colombia.</w:t>
      </w:r>
    </w:p>
    <w:p w14:paraId="458D2D87"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Su arribo se da luego de que el reconocido exdirigente deportivo Jaime ‘El loco’ Arroyave lo descubriera en Brasil. “Yo era el director de deportes de la Universidad Nacional y viajé con una delegación a Sao Pablo; desde el aire veía muchas canchas pequeñas, pregunté qué era y me dijeron '</w:t>
      </w:r>
      <w:proofErr w:type="spellStart"/>
      <w:r w:rsidRPr="009C708B">
        <w:rPr>
          <w:color w:val="212529"/>
          <w:sz w:val="20"/>
          <w:szCs w:val="20"/>
        </w:rPr>
        <w:t>Futebol</w:t>
      </w:r>
      <w:proofErr w:type="spellEnd"/>
      <w:r w:rsidRPr="009C708B">
        <w:rPr>
          <w:color w:val="212529"/>
          <w:sz w:val="20"/>
          <w:szCs w:val="20"/>
        </w:rPr>
        <w:t xml:space="preserve"> do </w:t>
      </w:r>
      <w:proofErr w:type="spellStart"/>
      <w:r w:rsidRPr="009C708B">
        <w:rPr>
          <w:color w:val="212529"/>
          <w:sz w:val="20"/>
          <w:szCs w:val="20"/>
        </w:rPr>
        <w:t>salao</w:t>
      </w:r>
      <w:proofErr w:type="spellEnd"/>
      <w:r w:rsidRPr="009C708B">
        <w:rPr>
          <w:color w:val="212529"/>
          <w:sz w:val="20"/>
          <w:szCs w:val="20"/>
        </w:rPr>
        <w:t>’, fútbol de salón, y dije ve, eso es como interesante, pedí un reglamento, que luego el profesor Albano Ariza tradujo del portugués al español y así empezamos”, rememora Arroyave.</w:t>
      </w:r>
    </w:p>
    <w:p w14:paraId="5418767F"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 xml:space="preserve">En 1967, casi un año después de ser introducido en Colombia, y luego de un partido de exhibición en la cancha de la Universidad Nacional, con el respaldo del entonces Instituto del Seguro Social, arrancó en Bogotá el primer campeonato </w:t>
      </w:r>
      <w:proofErr w:type="spellStart"/>
      <w:r w:rsidRPr="009C708B">
        <w:rPr>
          <w:color w:val="212529"/>
          <w:sz w:val="20"/>
          <w:szCs w:val="20"/>
        </w:rPr>
        <w:t>interbarrios</w:t>
      </w:r>
      <w:proofErr w:type="spellEnd"/>
      <w:r w:rsidRPr="009C708B">
        <w:rPr>
          <w:color w:val="212529"/>
          <w:sz w:val="20"/>
          <w:szCs w:val="20"/>
        </w:rPr>
        <w:t xml:space="preserve"> de microfútbol con más de 500 equipos, un récord para la época.</w:t>
      </w:r>
    </w:p>
    <w:p w14:paraId="4986D9E7"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“No se imagina esa locura. Era impresionante ver todas las noches las canchas repletas de gente viendo los partidos, algunos encaramados en los árboles. Recuerdo que hasta el doctor Luis Carlos Galán se impresionó. Una noche, él estaba aterrizando en Bogotá y vio desde el avión un parque lleno de gente, averiguó qué era y de quién era la idea y me contactó porque le pareció increíble cómo las personas se congregaban en torno al juego”, comenta Arroyave.</w:t>
      </w:r>
    </w:p>
    <w:p w14:paraId="55623EBF" w14:textId="77777777" w:rsidR="009C708B" w:rsidRPr="009C708B" w:rsidRDefault="009C708B" w:rsidP="009C708B">
      <w:pPr>
        <w:pStyle w:val="NormalWeb"/>
        <w:spacing w:before="0" w:beforeAutospacing="0" w:after="0" w:afterAutospacing="0"/>
        <w:jc w:val="both"/>
        <w:rPr>
          <w:color w:val="212529"/>
          <w:sz w:val="20"/>
          <w:szCs w:val="20"/>
        </w:rPr>
      </w:pPr>
    </w:p>
    <w:p w14:paraId="350DF855" w14:textId="77777777" w:rsidR="009C708B" w:rsidRPr="009C708B" w:rsidRDefault="009C708B" w:rsidP="009C708B">
      <w:pPr>
        <w:pStyle w:val="NormalWeb"/>
        <w:spacing w:before="0" w:beforeAutospacing="0" w:after="0" w:afterAutospacing="0"/>
        <w:jc w:val="both"/>
        <w:rPr>
          <w:rStyle w:val="Textoennegrita"/>
          <w:color w:val="212529"/>
          <w:sz w:val="20"/>
          <w:szCs w:val="20"/>
        </w:rPr>
      </w:pPr>
      <w:r w:rsidRPr="009C708B">
        <w:rPr>
          <w:rStyle w:val="Textoennegrita"/>
          <w:color w:val="212529"/>
          <w:sz w:val="20"/>
          <w:szCs w:val="20"/>
        </w:rPr>
        <w:t>Un camino bien “sudado”</w:t>
      </w:r>
    </w:p>
    <w:p w14:paraId="73FCB1A3" w14:textId="77777777" w:rsidR="009C708B" w:rsidRPr="009C708B" w:rsidRDefault="009C708B" w:rsidP="009C708B">
      <w:pPr>
        <w:pStyle w:val="NormalWeb"/>
        <w:spacing w:before="0" w:beforeAutospacing="0" w:after="0" w:afterAutospacing="0"/>
        <w:jc w:val="both"/>
        <w:rPr>
          <w:color w:val="212529"/>
          <w:sz w:val="20"/>
          <w:szCs w:val="20"/>
        </w:rPr>
      </w:pPr>
    </w:p>
    <w:p w14:paraId="4037B579"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 xml:space="preserve">La fiebre por el “nuevo” deporte se apoderó de Bogotá y del país entero. Empezó a competir de tú a tú en popularidad con el fútbol, tanto así que algunos lo calificaron como el </w:t>
      </w:r>
      <w:proofErr w:type="spellStart"/>
      <w:r w:rsidRPr="009C708B">
        <w:rPr>
          <w:color w:val="212529"/>
          <w:sz w:val="20"/>
          <w:szCs w:val="20"/>
        </w:rPr>
        <w:t>anti-fútbol</w:t>
      </w:r>
      <w:proofErr w:type="spellEnd"/>
      <w:r w:rsidRPr="009C708B">
        <w:rPr>
          <w:color w:val="212529"/>
          <w:sz w:val="20"/>
          <w:szCs w:val="20"/>
        </w:rPr>
        <w:t xml:space="preserve"> y que iba a acabar con el deporte rey, con la diferencia que el ‘micro’ se podía jugar prácticamente en cualquier campo, con menos exigencias en su indumentaria y con otras tantas ventajas, pues “el fútbol de salón es un deporte que recrea sanamente en espacios reducidos; eso lo hizo muy atractivo”, señala Don Jaime.</w:t>
      </w:r>
    </w:p>
    <w:p w14:paraId="3439B528"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Tan atractivo que a finales de los 80 ya se jugaba el Torneo Mil ciudades, certamen que reunía cada año más de tres mil equipos aficionados en distintas categorías, desde infantil hasta mayores, que disputaban el campeonato prácticamente en todo el territorio nacional, dando paso luego, en 1973, a la creación de la liga de Bogotá, la primera fundada en el país, a la que siguieron Cundinamarca, Quindío y Norte de Santander.</w:t>
      </w:r>
    </w:p>
    <w:p w14:paraId="24E77CF9"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A la causa se unieron múltiples patrocinadores, la mayoría de ellos conseguidos gracias a la persistencia y obsesión de Arroyave, que tocó las puertas de la empresa privada en aras de conseguir el apoyo para seguir desarrollando el ‘micro’, “logrando incluso que Andrés Pastrana le cediera un terreno para construir un coliseo exclusivamente para el micro cerca al parque Los Novios, en Bogotá, pero luego se lo quitaron y lo dejaron como un coliseo múltiple”, anota su hija Lilian.</w:t>
      </w:r>
    </w:p>
    <w:p w14:paraId="5FB23432" w14:textId="77777777" w:rsidR="009C708B" w:rsidRPr="009C708B" w:rsidRDefault="009C708B" w:rsidP="009C708B">
      <w:pPr>
        <w:pStyle w:val="NormalWeb"/>
        <w:spacing w:before="0" w:beforeAutospacing="0" w:after="0" w:afterAutospacing="0"/>
        <w:jc w:val="both"/>
        <w:rPr>
          <w:color w:val="212529"/>
          <w:sz w:val="20"/>
          <w:szCs w:val="20"/>
        </w:rPr>
      </w:pPr>
      <w:r w:rsidRPr="009C708B">
        <w:rPr>
          <w:color w:val="212529"/>
          <w:sz w:val="20"/>
          <w:szCs w:val="20"/>
        </w:rPr>
        <w:t xml:space="preserve">A pesar de ello, ‘El loco’ siguió en su empeño, logrando, entre otras victorias, la creación, en 1974 de la Federación Colombiana de Fútbol de Salón, la profesionalización del deporte, la creación de Copas como la Copa El Tiempo, la Copa Postobón, la Copa Doria </w:t>
      </w:r>
      <w:proofErr w:type="spellStart"/>
      <w:r w:rsidRPr="009C708B">
        <w:rPr>
          <w:color w:val="212529"/>
          <w:sz w:val="20"/>
          <w:szCs w:val="20"/>
        </w:rPr>
        <w:t>Promasa</w:t>
      </w:r>
      <w:proofErr w:type="spellEnd"/>
      <w:r w:rsidRPr="009C708B">
        <w:rPr>
          <w:color w:val="212529"/>
          <w:sz w:val="20"/>
          <w:szCs w:val="20"/>
        </w:rPr>
        <w:t>, La Copa Pony Malta, que Colombia fuera sede del Campeonato Suramericano, de Campeonatos Panamericanos, y hasta del Campeonato Mundial en 2011, certamen que llevó su nombre, ello sumado a la labor que desde la Federación Colombiana de Fútbol de Salón se ha hecho en la promoción y consolidación del deporte.</w:t>
      </w:r>
    </w:p>
    <w:p w14:paraId="528956E7" w14:textId="77777777" w:rsidR="009C708B" w:rsidRPr="009C708B" w:rsidRDefault="009C708B" w:rsidP="009C708B">
      <w:pPr>
        <w:pStyle w:val="NormalWeb"/>
        <w:spacing w:before="0" w:beforeAutospacing="0" w:after="0" w:afterAutospacing="0"/>
        <w:jc w:val="both"/>
        <w:rPr>
          <w:color w:val="212529"/>
          <w:sz w:val="20"/>
          <w:szCs w:val="20"/>
          <w:shd w:val="clear" w:color="auto" w:fill="FFFFFF"/>
        </w:rPr>
      </w:pPr>
      <w:r w:rsidRPr="009C708B">
        <w:rPr>
          <w:color w:val="212529"/>
          <w:sz w:val="20"/>
          <w:szCs w:val="20"/>
          <w:shd w:val="clear" w:color="auto" w:fill="FFFFFF"/>
        </w:rPr>
        <w:t xml:space="preserve">Hoy por hoy, el microfútbol- que según cuenta Arroyave, tomó ese nombre luego de que Mike Forero </w:t>
      </w:r>
      <w:proofErr w:type="spellStart"/>
      <w:r w:rsidRPr="009C708B">
        <w:rPr>
          <w:color w:val="212529"/>
          <w:sz w:val="20"/>
          <w:szCs w:val="20"/>
          <w:shd w:val="clear" w:color="auto" w:fill="FFFFFF"/>
        </w:rPr>
        <w:t>Nougués</w:t>
      </w:r>
      <w:proofErr w:type="spellEnd"/>
      <w:r w:rsidRPr="009C708B">
        <w:rPr>
          <w:color w:val="212529"/>
          <w:sz w:val="20"/>
          <w:szCs w:val="20"/>
          <w:shd w:val="clear" w:color="auto" w:fill="FFFFFF"/>
        </w:rPr>
        <w:t>, otrora editor de deportes de El Espectador, le dijera que “eso de fútbol de salón sonaba como a parqués y damas chinas, que este era como un fútbol chiquito, micro”- es uno de los máximos exponentes del deporte nacional, siendo la única disciplina colectiva que la ha dado tres títulos mundiales en mayores a Colombia: 2000, 2011 y 2015, uno femenino en 2013, y uno en la categoría sub-17 en 2016, entre otros.</w:t>
      </w:r>
    </w:p>
    <w:p w14:paraId="79D7B59B" w14:textId="77777777" w:rsidR="009C708B" w:rsidRPr="009C708B" w:rsidRDefault="009C708B" w:rsidP="009C708B">
      <w:pPr>
        <w:pStyle w:val="NormalWeb"/>
        <w:spacing w:before="0" w:beforeAutospacing="0" w:after="0" w:afterAutospacing="0"/>
        <w:jc w:val="both"/>
        <w:rPr>
          <w:color w:val="212529"/>
          <w:sz w:val="20"/>
          <w:szCs w:val="20"/>
        </w:rPr>
      </w:pPr>
    </w:p>
    <w:p w14:paraId="635EE568" w14:textId="77777777" w:rsidR="009C708B" w:rsidRPr="009C708B" w:rsidRDefault="009C708B" w:rsidP="009C708B">
      <w:pPr>
        <w:pStyle w:val="NormalWeb"/>
        <w:spacing w:before="0" w:beforeAutospacing="0" w:after="0" w:afterAutospacing="0"/>
        <w:jc w:val="both"/>
        <w:rPr>
          <w:color w:val="2A2D31"/>
          <w:sz w:val="20"/>
          <w:szCs w:val="20"/>
        </w:rPr>
      </w:pPr>
      <w:r w:rsidRPr="009C708B">
        <w:rPr>
          <w:rStyle w:val="Textoennegrita"/>
          <w:color w:val="2A2D31"/>
          <w:sz w:val="20"/>
          <w:szCs w:val="20"/>
        </w:rPr>
        <w:t>Estas son las diferencias con el fútbol sala:</w:t>
      </w:r>
    </w:p>
    <w:p w14:paraId="4A93A86A" w14:textId="77777777" w:rsidR="009C708B" w:rsidRPr="009C708B" w:rsidRDefault="009C708B" w:rsidP="009C708B">
      <w:pPr>
        <w:pStyle w:val="NormalWeb"/>
        <w:numPr>
          <w:ilvl w:val="0"/>
          <w:numId w:val="10"/>
        </w:numPr>
        <w:spacing w:before="0" w:beforeAutospacing="0" w:after="0" w:afterAutospacing="0"/>
        <w:jc w:val="both"/>
        <w:rPr>
          <w:color w:val="2A2D31"/>
          <w:sz w:val="20"/>
          <w:szCs w:val="20"/>
        </w:rPr>
      </w:pPr>
      <w:r w:rsidRPr="009C708B">
        <w:rPr>
          <w:color w:val="2A2D31"/>
          <w:sz w:val="20"/>
          <w:szCs w:val="20"/>
        </w:rPr>
        <w:t>La institución que dirige la práctica del microfútbol es la </w:t>
      </w:r>
      <w:r w:rsidRPr="009C708B">
        <w:rPr>
          <w:rStyle w:val="Textoennegrita"/>
          <w:color w:val="2A2D31"/>
          <w:sz w:val="20"/>
          <w:szCs w:val="20"/>
        </w:rPr>
        <w:t xml:space="preserve">Asociación Mundial de </w:t>
      </w:r>
      <w:proofErr w:type="spellStart"/>
      <w:r w:rsidRPr="009C708B">
        <w:rPr>
          <w:rStyle w:val="Textoennegrita"/>
          <w:color w:val="2A2D31"/>
          <w:sz w:val="20"/>
          <w:szCs w:val="20"/>
        </w:rPr>
        <w:t>Fútsal</w:t>
      </w:r>
      <w:proofErr w:type="spellEnd"/>
      <w:r w:rsidRPr="009C708B">
        <w:rPr>
          <w:color w:val="2A2D31"/>
          <w:sz w:val="20"/>
          <w:szCs w:val="20"/>
        </w:rPr>
        <w:t> (AMF) mientras que la FIFA (Federación Internacional de Fútbol Asociado) es la encargada de regir el fútbol sala.</w:t>
      </w:r>
    </w:p>
    <w:p w14:paraId="1DB0B7FC" w14:textId="77777777" w:rsidR="009C708B" w:rsidRPr="009C708B" w:rsidRDefault="009C708B" w:rsidP="009C708B">
      <w:pPr>
        <w:pStyle w:val="NormalWeb"/>
        <w:numPr>
          <w:ilvl w:val="0"/>
          <w:numId w:val="10"/>
        </w:numPr>
        <w:spacing w:before="0" w:beforeAutospacing="0" w:after="0" w:afterAutospacing="0"/>
        <w:jc w:val="both"/>
        <w:rPr>
          <w:color w:val="2A2D31"/>
          <w:sz w:val="20"/>
          <w:szCs w:val="20"/>
        </w:rPr>
      </w:pPr>
      <w:r w:rsidRPr="009C708B">
        <w:rPr>
          <w:color w:val="2A2D31"/>
          <w:sz w:val="20"/>
          <w:szCs w:val="20"/>
        </w:rPr>
        <w:t>En el microfútbol </w:t>
      </w:r>
      <w:r w:rsidRPr="009C708B">
        <w:rPr>
          <w:rStyle w:val="Textoennegrita"/>
          <w:color w:val="2A2D31"/>
          <w:sz w:val="20"/>
          <w:szCs w:val="20"/>
        </w:rPr>
        <w:t>los partidos tienen una duración de 40 minutos</w:t>
      </w:r>
      <w:r w:rsidRPr="009C708B">
        <w:rPr>
          <w:color w:val="2A2D31"/>
          <w:sz w:val="20"/>
          <w:szCs w:val="20"/>
        </w:rPr>
        <w:t> (dos períodos de 20 minutos y un descanso de 10 minutos) en el fútbol sala la duración del encuentro es la misma, pero el período de descanso es de 15 minutos.</w:t>
      </w:r>
    </w:p>
    <w:p w14:paraId="1F8F1158" w14:textId="77777777" w:rsidR="009C708B" w:rsidRPr="009C708B" w:rsidRDefault="009C708B" w:rsidP="009C708B">
      <w:pPr>
        <w:pStyle w:val="NormalWeb"/>
        <w:numPr>
          <w:ilvl w:val="0"/>
          <w:numId w:val="10"/>
        </w:numPr>
        <w:spacing w:before="0" w:beforeAutospacing="0" w:after="0" w:afterAutospacing="0"/>
        <w:jc w:val="both"/>
        <w:rPr>
          <w:color w:val="2A2D31"/>
          <w:sz w:val="20"/>
          <w:szCs w:val="20"/>
        </w:rPr>
      </w:pPr>
      <w:r w:rsidRPr="009C708B">
        <w:rPr>
          <w:color w:val="2A2D31"/>
          <w:sz w:val="20"/>
          <w:szCs w:val="20"/>
        </w:rPr>
        <w:t>En el </w:t>
      </w:r>
      <w:r w:rsidRPr="009C708B">
        <w:rPr>
          <w:rStyle w:val="Textoennegrita"/>
          <w:color w:val="2A2D31"/>
          <w:sz w:val="20"/>
          <w:szCs w:val="20"/>
        </w:rPr>
        <w:t>microfútbol el saque lateral y de esquina se realiza con las manos</w:t>
      </w:r>
      <w:r w:rsidRPr="009C708B">
        <w:rPr>
          <w:color w:val="2A2D31"/>
          <w:sz w:val="20"/>
          <w:szCs w:val="20"/>
        </w:rPr>
        <w:t>, mientras que en el fútbol sala se lleva a cabo con los pies.</w:t>
      </w:r>
    </w:p>
    <w:p w14:paraId="4E992BCB" w14:textId="77777777" w:rsidR="009C708B" w:rsidRPr="009C708B" w:rsidRDefault="009C708B" w:rsidP="009C708B">
      <w:pPr>
        <w:pStyle w:val="NormalWeb"/>
        <w:numPr>
          <w:ilvl w:val="0"/>
          <w:numId w:val="10"/>
        </w:numPr>
        <w:spacing w:before="0" w:beforeAutospacing="0" w:after="0" w:afterAutospacing="0"/>
        <w:jc w:val="both"/>
        <w:rPr>
          <w:color w:val="2A2D31"/>
          <w:sz w:val="20"/>
          <w:szCs w:val="20"/>
        </w:rPr>
      </w:pPr>
      <w:r w:rsidRPr="009C708B">
        <w:rPr>
          <w:color w:val="2A2D31"/>
          <w:sz w:val="20"/>
          <w:szCs w:val="20"/>
        </w:rPr>
        <w:lastRenderedPageBreak/>
        <w:t>En el microfútbol </w:t>
      </w:r>
      <w:r w:rsidRPr="009C708B">
        <w:rPr>
          <w:rStyle w:val="Textoennegrita"/>
          <w:color w:val="2A2D31"/>
          <w:sz w:val="20"/>
          <w:szCs w:val="20"/>
        </w:rPr>
        <w:t>el arquero no puede pasar la mitad de la cancha</w:t>
      </w:r>
      <w:r w:rsidRPr="009C708B">
        <w:rPr>
          <w:color w:val="2A2D31"/>
          <w:sz w:val="20"/>
          <w:szCs w:val="20"/>
        </w:rPr>
        <w:t>, a diferencia del fútbol sala en donde el portero puede salir a jugar en la zona contraria.</w:t>
      </w:r>
    </w:p>
    <w:p w14:paraId="6531E7E1" w14:textId="77777777" w:rsidR="009C708B" w:rsidRPr="009C708B" w:rsidRDefault="009C708B" w:rsidP="009C708B">
      <w:pPr>
        <w:pStyle w:val="NormalWeb"/>
        <w:numPr>
          <w:ilvl w:val="0"/>
          <w:numId w:val="10"/>
        </w:numPr>
        <w:spacing w:before="0" w:beforeAutospacing="0" w:after="0" w:afterAutospacing="0"/>
        <w:jc w:val="both"/>
        <w:rPr>
          <w:color w:val="2A2D31"/>
          <w:sz w:val="20"/>
          <w:szCs w:val="20"/>
        </w:rPr>
      </w:pPr>
      <w:r w:rsidRPr="009C708B">
        <w:rPr>
          <w:color w:val="2A2D31"/>
          <w:sz w:val="20"/>
          <w:szCs w:val="20"/>
        </w:rPr>
        <w:t>En el microfútbol </w:t>
      </w:r>
      <w:r w:rsidRPr="009C708B">
        <w:rPr>
          <w:rStyle w:val="Textoennegrita"/>
          <w:color w:val="2A2D31"/>
          <w:sz w:val="20"/>
          <w:szCs w:val="20"/>
        </w:rPr>
        <w:t>el saque del arquero no puede superar la mitad de la cancha</w:t>
      </w:r>
      <w:r w:rsidRPr="009C708B">
        <w:rPr>
          <w:color w:val="2A2D31"/>
          <w:sz w:val="20"/>
          <w:szCs w:val="20"/>
        </w:rPr>
        <w:t>, en el fútbol sala sí puede pasar la línea de la mitad.</w:t>
      </w:r>
    </w:p>
    <w:p w14:paraId="46999A79" w14:textId="77777777" w:rsidR="009C708B" w:rsidRPr="009C708B" w:rsidRDefault="009C708B" w:rsidP="009C708B">
      <w:pPr>
        <w:ind w:firstLine="720"/>
        <w:rPr>
          <w:rFonts w:ascii="Times New Roman" w:hAnsi="Times New Roman" w:cs="Times New Roman"/>
          <w:sz w:val="20"/>
          <w:szCs w:val="20"/>
        </w:rPr>
      </w:pPr>
    </w:p>
    <w:p w14:paraId="0DC7F7D7" w14:textId="77777777" w:rsidR="009C708B" w:rsidRPr="009C708B" w:rsidRDefault="009C708B" w:rsidP="009C708B">
      <w:pPr>
        <w:ind w:firstLine="720"/>
        <w:rPr>
          <w:rFonts w:ascii="Times New Roman" w:hAnsi="Times New Roman" w:cs="Times New Roman"/>
          <w:sz w:val="20"/>
          <w:szCs w:val="20"/>
        </w:rPr>
      </w:pPr>
    </w:p>
    <w:p w14:paraId="4B7BAB74" w14:textId="77777777" w:rsidR="009C708B" w:rsidRPr="009C708B" w:rsidRDefault="009C708B" w:rsidP="009C708B">
      <w:pPr>
        <w:ind w:firstLine="720"/>
        <w:rPr>
          <w:rFonts w:ascii="Times New Roman" w:hAnsi="Times New Roman" w:cs="Times New Roman"/>
          <w:sz w:val="20"/>
          <w:szCs w:val="20"/>
        </w:rPr>
      </w:pPr>
      <w:r w:rsidRPr="009C708B">
        <w:rPr>
          <w:rFonts w:ascii="Times New Roman" w:hAnsi="Times New Roman" w:cs="Times New Roman"/>
          <w:noProof/>
          <w:sz w:val="20"/>
          <w:szCs w:val="20"/>
        </w:rPr>
        <w:drawing>
          <wp:inline distT="0" distB="0" distL="0" distR="0" wp14:anchorId="626D4B65" wp14:editId="15F23BC2">
            <wp:extent cx="5715000" cy="368709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5549" cy="3693903"/>
                    </a:xfrm>
                    <a:prstGeom prst="rect">
                      <a:avLst/>
                    </a:prstGeom>
                    <a:noFill/>
                    <a:ln>
                      <a:noFill/>
                    </a:ln>
                  </pic:spPr>
                </pic:pic>
              </a:graphicData>
            </a:graphic>
          </wp:inline>
        </w:drawing>
      </w:r>
    </w:p>
    <w:p w14:paraId="35C0F40A" w14:textId="3BB06619" w:rsidR="00DA27C4" w:rsidRPr="009C708B" w:rsidRDefault="009C708B" w:rsidP="00DA27C4">
      <w:pPr>
        <w:jc w:val="center"/>
        <w:rPr>
          <w:rFonts w:ascii="Times New Roman" w:hAnsi="Times New Roman" w:cs="Times New Roman"/>
          <w:b/>
          <w:bCs/>
          <w:sz w:val="20"/>
          <w:szCs w:val="20"/>
          <w:lang w:val="es-CO"/>
        </w:rPr>
      </w:pPr>
      <w:r w:rsidRPr="009C708B">
        <w:rPr>
          <w:rFonts w:ascii="Times New Roman" w:hAnsi="Times New Roman" w:cs="Times New Roman"/>
          <w:b/>
          <w:bCs/>
          <w:sz w:val="20"/>
          <w:szCs w:val="20"/>
          <w:lang w:val="es-CO"/>
        </w:rPr>
        <w:t>SUPERFICIES DE CONTACTO</w:t>
      </w:r>
    </w:p>
    <w:p w14:paraId="0363029F" w14:textId="299A36CF" w:rsidR="009C708B" w:rsidRPr="009C708B" w:rsidRDefault="009C708B" w:rsidP="009C708B">
      <w:pPr>
        <w:shd w:val="clear" w:color="auto" w:fill="FFFFFF"/>
        <w:spacing w:line="240" w:lineRule="auto"/>
        <w:jc w:val="both"/>
        <w:rPr>
          <w:rFonts w:ascii="Times New Roman" w:eastAsia="Times New Roman" w:hAnsi="Times New Roman" w:cs="Times New Roman"/>
          <w:sz w:val="20"/>
          <w:szCs w:val="20"/>
          <w:lang w:val="es-CO"/>
        </w:rPr>
      </w:pPr>
      <w:r>
        <w:rPr>
          <w:rFonts w:ascii="Times New Roman" w:eastAsia="Times New Roman" w:hAnsi="Times New Roman" w:cs="Times New Roman"/>
          <w:sz w:val="20"/>
          <w:szCs w:val="20"/>
          <w:lang w:val="es-CO"/>
        </w:rPr>
        <w:t>L</w:t>
      </w:r>
      <w:r w:rsidRPr="009C708B">
        <w:rPr>
          <w:rFonts w:ascii="Times New Roman" w:eastAsia="Times New Roman" w:hAnsi="Times New Roman" w:cs="Times New Roman"/>
          <w:sz w:val="20"/>
          <w:szCs w:val="20"/>
          <w:lang w:val="es-CO"/>
        </w:rPr>
        <w:t>as superficies de contacto son las partes del cuerpo que se utilizan para interactuar con el balón. Estas superficies son cruciales para el control, pase, conducción y remate del balón. Las principales superficies de contacto en fútbol sala son: el pie (planta, empeine, borde interno, borde externo, punta, talón), la pierna (muslo), el tronco (pecho, cabeza) y las manos para los saques. </w:t>
      </w:r>
    </w:p>
    <w:p w14:paraId="08684D4E" w14:textId="77777777" w:rsidR="009C708B" w:rsidRPr="009C708B" w:rsidRDefault="009C708B" w:rsidP="009C708B">
      <w:pPr>
        <w:shd w:val="clear" w:color="auto" w:fill="FFFFFF"/>
        <w:spacing w:line="390" w:lineRule="atLeast"/>
        <w:jc w:val="both"/>
        <w:rPr>
          <w:rFonts w:ascii="Times New Roman" w:eastAsia="Times New Roman" w:hAnsi="Times New Roman" w:cs="Times New Roman"/>
          <w:sz w:val="20"/>
          <w:szCs w:val="20"/>
          <w:lang w:val="es-CO"/>
        </w:rPr>
      </w:pPr>
      <w:r w:rsidRPr="009C708B">
        <w:rPr>
          <w:rFonts w:ascii="Times New Roman" w:eastAsia="Times New Roman" w:hAnsi="Times New Roman" w:cs="Times New Roman"/>
          <w:sz w:val="20"/>
          <w:szCs w:val="20"/>
          <w:lang w:val="es-CO"/>
        </w:rPr>
        <w:t>Superficies de contacto con el pie:</w:t>
      </w:r>
    </w:p>
    <w:p w14:paraId="246A5E03" w14:textId="77777777" w:rsidR="009C708B" w:rsidRPr="009C708B" w:rsidRDefault="009C708B" w:rsidP="009C708B">
      <w:pPr>
        <w:numPr>
          <w:ilvl w:val="0"/>
          <w:numId w:val="11"/>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Planta:</w:t>
      </w:r>
      <w:r w:rsidRPr="009C708B">
        <w:rPr>
          <w:rFonts w:ascii="Times New Roman" w:eastAsia="Times New Roman" w:hAnsi="Times New Roman" w:cs="Times New Roman"/>
          <w:sz w:val="20"/>
          <w:szCs w:val="20"/>
          <w:lang w:val="es-CO"/>
        </w:rPr>
        <w:t xml:space="preserve"> Se utiliza para parar, </w:t>
      </w:r>
      <w:proofErr w:type="spellStart"/>
      <w:r w:rsidRPr="009C708B">
        <w:rPr>
          <w:rFonts w:ascii="Times New Roman" w:eastAsia="Times New Roman" w:hAnsi="Times New Roman" w:cs="Times New Roman"/>
          <w:sz w:val="20"/>
          <w:szCs w:val="20"/>
          <w:lang w:val="es-CO"/>
        </w:rPr>
        <w:t>semiparar</w:t>
      </w:r>
      <w:proofErr w:type="spellEnd"/>
      <w:r w:rsidRPr="009C708B">
        <w:rPr>
          <w:rFonts w:ascii="Times New Roman" w:eastAsia="Times New Roman" w:hAnsi="Times New Roman" w:cs="Times New Roman"/>
          <w:sz w:val="20"/>
          <w:szCs w:val="20"/>
          <w:lang w:val="es-CO"/>
        </w:rPr>
        <w:t>, desviar, conducir y pasar el balón. </w:t>
      </w:r>
    </w:p>
    <w:p w14:paraId="1FA5672B" w14:textId="77777777" w:rsidR="009C708B" w:rsidRPr="009C708B" w:rsidRDefault="009C708B" w:rsidP="009C708B">
      <w:pPr>
        <w:numPr>
          <w:ilvl w:val="0"/>
          <w:numId w:val="11"/>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Empeine:</w:t>
      </w:r>
      <w:r w:rsidRPr="009C708B">
        <w:rPr>
          <w:rFonts w:ascii="Times New Roman" w:eastAsia="Times New Roman" w:hAnsi="Times New Roman" w:cs="Times New Roman"/>
          <w:sz w:val="20"/>
          <w:szCs w:val="20"/>
          <w:lang w:val="es-CO"/>
        </w:rPr>
        <w:t> Sirve para amortiguar, pasar largo, volear y rematar. </w:t>
      </w:r>
    </w:p>
    <w:p w14:paraId="27739A70" w14:textId="77777777" w:rsidR="009C708B" w:rsidRPr="009C708B" w:rsidRDefault="009C708B" w:rsidP="009C708B">
      <w:pPr>
        <w:numPr>
          <w:ilvl w:val="0"/>
          <w:numId w:val="11"/>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Borde interno:</w:t>
      </w:r>
      <w:r w:rsidRPr="009C708B">
        <w:rPr>
          <w:rFonts w:ascii="Times New Roman" w:eastAsia="Times New Roman" w:hAnsi="Times New Roman" w:cs="Times New Roman"/>
          <w:sz w:val="20"/>
          <w:szCs w:val="20"/>
          <w:lang w:val="es-CO"/>
        </w:rPr>
        <w:t xml:space="preserve"> Permite </w:t>
      </w:r>
      <w:proofErr w:type="spellStart"/>
      <w:r w:rsidRPr="009C708B">
        <w:rPr>
          <w:rFonts w:ascii="Times New Roman" w:eastAsia="Times New Roman" w:hAnsi="Times New Roman" w:cs="Times New Roman"/>
          <w:sz w:val="20"/>
          <w:szCs w:val="20"/>
          <w:lang w:val="es-CO"/>
        </w:rPr>
        <w:t>semiparar</w:t>
      </w:r>
      <w:proofErr w:type="spellEnd"/>
      <w:r w:rsidRPr="009C708B">
        <w:rPr>
          <w:rFonts w:ascii="Times New Roman" w:eastAsia="Times New Roman" w:hAnsi="Times New Roman" w:cs="Times New Roman"/>
          <w:sz w:val="20"/>
          <w:szCs w:val="20"/>
          <w:lang w:val="es-CO"/>
        </w:rPr>
        <w:t>, desviar, conducir, pasar y rematar. </w:t>
      </w:r>
    </w:p>
    <w:p w14:paraId="18F88EE9" w14:textId="77777777" w:rsidR="009C708B" w:rsidRPr="009C708B" w:rsidRDefault="009C708B" w:rsidP="009C708B">
      <w:pPr>
        <w:numPr>
          <w:ilvl w:val="0"/>
          <w:numId w:val="11"/>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Borde externo:</w:t>
      </w:r>
      <w:r w:rsidRPr="009C708B">
        <w:rPr>
          <w:rFonts w:ascii="Times New Roman" w:eastAsia="Times New Roman" w:hAnsi="Times New Roman" w:cs="Times New Roman"/>
          <w:sz w:val="20"/>
          <w:szCs w:val="20"/>
          <w:lang w:val="es-CO"/>
        </w:rPr>
        <w:t xml:space="preserve"> Se utiliza para </w:t>
      </w:r>
      <w:proofErr w:type="spellStart"/>
      <w:r w:rsidRPr="009C708B">
        <w:rPr>
          <w:rFonts w:ascii="Times New Roman" w:eastAsia="Times New Roman" w:hAnsi="Times New Roman" w:cs="Times New Roman"/>
          <w:sz w:val="20"/>
          <w:szCs w:val="20"/>
          <w:lang w:val="es-CO"/>
        </w:rPr>
        <w:t>semiparar</w:t>
      </w:r>
      <w:proofErr w:type="spellEnd"/>
      <w:r w:rsidRPr="009C708B">
        <w:rPr>
          <w:rFonts w:ascii="Times New Roman" w:eastAsia="Times New Roman" w:hAnsi="Times New Roman" w:cs="Times New Roman"/>
          <w:sz w:val="20"/>
          <w:szCs w:val="20"/>
          <w:lang w:val="es-CO"/>
        </w:rPr>
        <w:t>, desviar, conducir y pasar el balón con efecto. </w:t>
      </w:r>
    </w:p>
    <w:p w14:paraId="128F3A6B" w14:textId="77777777" w:rsidR="009C708B" w:rsidRPr="009C708B" w:rsidRDefault="009C708B" w:rsidP="009C708B">
      <w:pPr>
        <w:numPr>
          <w:ilvl w:val="0"/>
          <w:numId w:val="11"/>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Punta:</w:t>
      </w:r>
      <w:r w:rsidRPr="009C708B">
        <w:rPr>
          <w:rFonts w:ascii="Times New Roman" w:eastAsia="Times New Roman" w:hAnsi="Times New Roman" w:cs="Times New Roman"/>
          <w:sz w:val="20"/>
          <w:szCs w:val="20"/>
          <w:lang w:val="es-CO"/>
        </w:rPr>
        <w:t> Se usa para desviar, pasar y rematar. </w:t>
      </w:r>
    </w:p>
    <w:p w14:paraId="1BC0D013" w14:textId="77777777" w:rsidR="009C708B" w:rsidRPr="009C708B" w:rsidRDefault="009C708B" w:rsidP="009C708B">
      <w:pPr>
        <w:numPr>
          <w:ilvl w:val="0"/>
          <w:numId w:val="11"/>
        </w:numPr>
        <w:shd w:val="clear" w:color="auto" w:fill="FFFFFF"/>
        <w:spacing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Talón:</w:t>
      </w:r>
      <w:r w:rsidRPr="009C708B">
        <w:rPr>
          <w:rFonts w:ascii="Times New Roman" w:eastAsia="Times New Roman" w:hAnsi="Times New Roman" w:cs="Times New Roman"/>
          <w:sz w:val="20"/>
          <w:szCs w:val="20"/>
          <w:lang w:val="es-CO"/>
        </w:rPr>
        <w:t> Se emplea en jugadas de lujo o para sorprender al rival. </w:t>
      </w:r>
    </w:p>
    <w:p w14:paraId="4EFB1B07" w14:textId="77777777" w:rsidR="009C708B" w:rsidRPr="009C708B" w:rsidRDefault="009C708B" w:rsidP="009C708B">
      <w:pPr>
        <w:shd w:val="clear" w:color="auto" w:fill="FFFFFF"/>
        <w:spacing w:line="39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sz w:val="20"/>
          <w:szCs w:val="20"/>
          <w:lang w:val="es-CO"/>
        </w:rPr>
        <w:t>Otras superficies de contacto:</w:t>
      </w:r>
    </w:p>
    <w:p w14:paraId="1248C93E" w14:textId="77777777" w:rsidR="009C708B" w:rsidRPr="009C708B" w:rsidRDefault="009C708B" w:rsidP="009C708B">
      <w:pPr>
        <w:numPr>
          <w:ilvl w:val="0"/>
          <w:numId w:val="12"/>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Muslo:</w:t>
      </w:r>
      <w:r w:rsidRPr="009C708B">
        <w:rPr>
          <w:rFonts w:ascii="Times New Roman" w:eastAsia="Times New Roman" w:hAnsi="Times New Roman" w:cs="Times New Roman"/>
          <w:sz w:val="20"/>
          <w:szCs w:val="20"/>
          <w:lang w:val="es-CO"/>
        </w:rPr>
        <w:t> Se utiliza para amortiguar, desviar, pasar y rematar.</w:t>
      </w:r>
    </w:p>
    <w:p w14:paraId="0D5D0001" w14:textId="77777777" w:rsidR="009C708B" w:rsidRPr="009C708B" w:rsidRDefault="009C708B" w:rsidP="009C708B">
      <w:pPr>
        <w:numPr>
          <w:ilvl w:val="0"/>
          <w:numId w:val="12"/>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Pecho:</w:t>
      </w:r>
      <w:r w:rsidRPr="009C708B">
        <w:rPr>
          <w:rFonts w:ascii="Times New Roman" w:eastAsia="Times New Roman" w:hAnsi="Times New Roman" w:cs="Times New Roman"/>
          <w:sz w:val="20"/>
          <w:szCs w:val="20"/>
          <w:lang w:val="es-CO"/>
        </w:rPr>
        <w:t> Sirve para amortiguar el balón.</w:t>
      </w:r>
    </w:p>
    <w:p w14:paraId="43D5EDD8" w14:textId="77777777" w:rsidR="009C708B" w:rsidRPr="009C708B" w:rsidRDefault="009C708B" w:rsidP="009C708B">
      <w:pPr>
        <w:numPr>
          <w:ilvl w:val="0"/>
          <w:numId w:val="12"/>
        </w:numPr>
        <w:shd w:val="clear" w:color="auto" w:fill="FFFFFF"/>
        <w:spacing w:after="120" w:line="330" w:lineRule="atLeast"/>
        <w:rPr>
          <w:rFonts w:ascii="Times New Roman" w:eastAsia="Times New Roman" w:hAnsi="Times New Roman" w:cs="Times New Roman"/>
          <w:sz w:val="20"/>
          <w:szCs w:val="20"/>
          <w:lang w:val="es-CO"/>
        </w:rPr>
      </w:pPr>
      <w:r w:rsidRPr="009C708B">
        <w:rPr>
          <w:rFonts w:ascii="Times New Roman" w:eastAsia="Times New Roman" w:hAnsi="Times New Roman" w:cs="Times New Roman"/>
          <w:b/>
          <w:bCs/>
          <w:sz w:val="20"/>
          <w:szCs w:val="20"/>
          <w:lang w:val="es-CO"/>
        </w:rPr>
        <w:t>Cabeza:</w:t>
      </w:r>
      <w:r w:rsidRPr="009C708B">
        <w:rPr>
          <w:rFonts w:ascii="Times New Roman" w:eastAsia="Times New Roman" w:hAnsi="Times New Roman" w:cs="Times New Roman"/>
          <w:sz w:val="20"/>
          <w:szCs w:val="20"/>
          <w:lang w:val="es-CO"/>
        </w:rPr>
        <w:t> Se utiliza para pasar y rematar.</w:t>
      </w:r>
    </w:p>
    <w:p w14:paraId="79499DC7" w14:textId="4397AB99" w:rsidR="009C708B" w:rsidRPr="001A6760" w:rsidRDefault="009C708B" w:rsidP="00B11DAC">
      <w:pPr>
        <w:numPr>
          <w:ilvl w:val="0"/>
          <w:numId w:val="12"/>
        </w:numPr>
        <w:shd w:val="clear" w:color="auto" w:fill="FFFFFF"/>
        <w:spacing w:line="330" w:lineRule="atLeast"/>
        <w:jc w:val="both"/>
        <w:rPr>
          <w:rFonts w:ascii="Times New Roman" w:hAnsi="Times New Roman" w:cs="Times New Roman"/>
          <w:b/>
          <w:bCs/>
          <w:sz w:val="20"/>
          <w:szCs w:val="20"/>
          <w:lang w:val="es-CO"/>
        </w:rPr>
      </w:pPr>
      <w:r w:rsidRPr="009C708B">
        <w:rPr>
          <w:rFonts w:ascii="Times New Roman" w:eastAsia="Times New Roman" w:hAnsi="Times New Roman" w:cs="Times New Roman"/>
          <w:b/>
          <w:bCs/>
          <w:sz w:val="20"/>
          <w:szCs w:val="20"/>
          <w:lang w:val="es-CO"/>
        </w:rPr>
        <w:t>Manos:</w:t>
      </w:r>
      <w:r w:rsidRPr="009C708B">
        <w:rPr>
          <w:rFonts w:ascii="Times New Roman" w:eastAsia="Times New Roman" w:hAnsi="Times New Roman" w:cs="Times New Roman"/>
          <w:sz w:val="20"/>
          <w:szCs w:val="20"/>
          <w:lang w:val="es-CO"/>
        </w:rPr>
        <w:t> Se usan para los saques de banda, esquina y arco. </w:t>
      </w:r>
    </w:p>
    <w:p w14:paraId="027F8DD8" w14:textId="77777777" w:rsidR="001A6760" w:rsidRDefault="001A6760" w:rsidP="001A6760">
      <w:pPr>
        <w:pStyle w:val="Prrafodelista"/>
        <w:jc w:val="center"/>
        <w:rPr>
          <w:rFonts w:ascii="Times New Roman" w:hAnsi="Times New Roman" w:cs="Times New Roman"/>
          <w:b/>
          <w:bCs/>
          <w:sz w:val="20"/>
          <w:szCs w:val="20"/>
          <w:u w:val="single"/>
        </w:rPr>
      </w:pPr>
    </w:p>
    <w:p w14:paraId="0D6ABD3E" w14:textId="77777777" w:rsidR="001A6760" w:rsidRPr="009C708B" w:rsidRDefault="001A6760" w:rsidP="001A6760">
      <w:pPr>
        <w:jc w:val="both"/>
        <w:rPr>
          <w:rFonts w:ascii="Times New Roman" w:hAnsi="Times New Roman" w:cs="Times New Roman"/>
          <w:b/>
          <w:bCs/>
          <w:sz w:val="20"/>
          <w:szCs w:val="20"/>
          <w:u w:val="single"/>
        </w:rPr>
      </w:pPr>
      <w:r w:rsidRPr="009C708B">
        <w:rPr>
          <w:rFonts w:ascii="Times New Roman" w:hAnsi="Times New Roman" w:cs="Times New Roman"/>
          <w:b/>
          <w:bCs/>
          <w:sz w:val="20"/>
          <w:szCs w:val="20"/>
          <w:u w:val="single"/>
        </w:rPr>
        <w:t>ACTIVIDAD A DESARROLLAR EN EL CUADERNO:</w:t>
      </w:r>
    </w:p>
    <w:p w14:paraId="52EAB47C" w14:textId="77777777" w:rsidR="001A6760" w:rsidRPr="009C708B" w:rsidRDefault="001A6760" w:rsidP="001A6760">
      <w:pPr>
        <w:jc w:val="both"/>
        <w:rPr>
          <w:rFonts w:ascii="Times New Roman" w:hAnsi="Times New Roman" w:cs="Times New Roman"/>
          <w:b/>
          <w:bCs/>
          <w:sz w:val="20"/>
          <w:szCs w:val="20"/>
        </w:rPr>
      </w:pPr>
      <w:r w:rsidRPr="009C708B">
        <w:rPr>
          <w:rFonts w:ascii="Times New Roman" w:hAnsi="Times New Roman" w:cs="Times New Roman"/>
          <w:b/>
          <w:bCs/>
          <w:sz w:val="20"/>
          <w:szCs w:val="20"/>
        </w:rPr>
        <w:t>1. Realice un resumen de la historia del microfutbol en Colombia.</w:t>
      </w:r>
    </w:p>
    <w:p w14:paraId="111AE565" w14:textId="77777777" w:rsidR="001A6760" w:rsidRPr="009C708B" w:rsidRDefault="001A6760" w:rsidP="001A6760">
      <w:pPr>
        <w:pStyle w:val="Ttulo3"/>
        <w:pBdr>
          <w:top w:val="single" w:sz="2" w:space="0" w:color="E8EAED"/>
          <w:left w:val="single" w:sz="2" w:space="0" w:color="E8EAED"/>
          <w:bottom w:val="single" w:sz="2" w:space="0" w:color="E8EAED"/>
          <w:right w:val="single" w:sz="2" w:space="0" w:color="E8EAED"/>
        </w:pBdr>
        <w:spacing w:before="0" w:after="0"/>
        <w:jc w:val="both"/>
        <w:rPr>
          <w:rFonts w:ascii="Times New Roman" w:hAnsi="Times New Roman" w:cs="Times New Roman"/>
          <w:b/>
          <w:sz w:val="20"/>
          <w:szCs w:val="20"/>
          <w:lang w:val="es-CO"/>
        </w:rPr>
      </w:pPr>
      <w:r w:rsidRPr="009C708B">
        <w:rPr>
          <w:rFonts w:ascii="Times New Roman" w:hAnsi="Times New Roman" w:cs="Times New Roman"/>
          <w:bCs/>
          <w:sz w:val="20"/>
          <w:szCs w:val="20"/>
        </w:rPr>
        <w:lastRenderedPageBreak/>
        <w:t xml:space="preserve">2. </w:t>
      </w:r>
      <w:r w:rsidRPr="009C708B">
        <w:rPr>
          <w:rFonts w:ascii="Times New Roman" w:hAnsi="Times New Roman" w:cs="Times New Roman"/>
          <w:b/>
          <w:sz w:val="20"/>
          <w:szCs w:val="20"/>
        </w:rPr>
        <w:t>Dibuje la cancha con la ubicación de los jugadores e investigue la función de cada uno.</w:t>
      </w:r>
    </w:p>
    <w:p w14:paraId="4FDF2031" w14:textId="77777777" w:rsidR="001A6760" w:rsidRDefault="001A6760" w:rsidP="001A6760">
      <w:pPr>
        <w:jc w:val="both"/>
        <w:rPr>
          <w:rFonts w:ascii="Times New Roman" w:hAnsi="Times New Roman" w:cs="Times New Roman"/>
          <w:b/>
          <w:bCs/>
          <w:sz w:val="20"/>
          <w:szCs w:val="20"/>
        </w:rPr>
      </w:pPr>
      <w:r w:rsidRPr="009C708B">
        <w:rPr>
          <w:rFonts w:ascii="Times New Roman" w:hAnsi="Times New Roman" w:cs="Times New Roman"/>
          <w:b/>
          <w:bCs/>
          <w:sz w:val="20"/>
          <w:szCs w:val="20"/>
        </w:rPr>
        <w:t>3. Represente con gráficos cada de las diferencias entre microfutbol y futbol sala.</w:t>
      </w:r>
    </w:p>
    <w:p w14:paraId="3DE2E319" w14:textId="77777777" w:rsidR="001A6760" w:rsidRDefault="001A6760" w:rsidP="001A6760">
      <w:pPr>
        <w:jc w:val="both"/>
        <w:rPr>
          <w:rFonts w:ascii="Times New Roman" w:hAnsi="Times New Roman" w:cs="Times New Roman"/>
          <w:b/>
          <w:bCs/>
          <w:sz w:val="20"/>
          <w:szCs w:val="20"/>
        </w:rPr>
      </w:pPr>
      <w:r>
        <w:rPr>
          <w:rFonts w:ascii="Times New Roman" w:hAnsi="Times New Roman" w:cs="Times New Roman"/>
          <w:b/>
          <w:bCs/>
          <w:sz w:val="20"/>
          <w:szCs w:val="20"/>
        </w:rPr>
        <w:t>4. Copie las superficies de contacto y dibuje cada una de ellas.</w:t>
      </w:r>
    </w:p>
    <w:p w14:paraId="442F141E" w14:textId="2F470081" w:rsidR="001A6760" w:rsidRDefault="001A6760" w:rsidP="001A6760">
      <w:pPr>
        <w:jc w:val="both"/>
        <w:rPr>
          <w:rFonts w:ascii="Times New Roman" w:hAnsi="Times New Roman" w:cs="Times New Roman"/>
          <w:b/>
          <w:bCs/>
          <w:sz w:val="20"/>
          <w:szCs w:val="20"/>
        </w:rPr>
      </w:pPr>
      <w:r>
        <w:rPr>
          <w:rFonts w:ascii="Times New Roman" w:hAnsi="Times New Roman" w:cs="Times New Roman"/>
          <w:b/>
          <w:bCs/>
          <w:sz w:val="20"/>
          <w:szCs w:val="20"/>
        </w:rPr>
        <w:t>5. Co</w:t>
      </w:r>
      <w:r>
        <w:rPr>
          <w:rFonts w:ascii="Times New Roman" w:hAnsi="Times New Roman" w:cs="Times New Roman"/>
          <w:b/>
          <w:bCs/>
          <w:sz w:val="20"/>
          <w:szCs w:val="20"/>
        </w:rPr>
        <w:t>n</w:t>
      </w:r>
      <w:r>
        <w:rPr>
          <w:rFonts w:ascii="Times New Roman" w:hAnsi="Times New Roman" w:cs="Times New Roman"/>
          <w:b/>
          <w:bCs/>
          <w:sz w:val="20"/>
          <w:szCs w:val="20"/>
        </w:rPr>
        <w:t>sulte sobre los fundamentos del microfutbol</w:t>
      </w:r>
      <w:r>
        <w:rPr>
          <w:rFonts w:ascii="Times New Roman" w:hAnsi="Times New Roman" w:cs="Times New Roman"/>
          <w:b/>
          <w:bCs/>
          <w:sz w:val="20"/>
          <w:szCs w:val="20"/>
        </w:rPr>
        <w:t xml:space="preserve">, </w:t>
      </w:r>
      <w:r>
        <w:rPr>
          <w:rFonts w:ascii="Times New Roman" w:hAnsi="Times New Roman" w:cs="Times New Roman"/>
          <w:b/>
          <w:bCs/>
          <w:sz w:val="20"/>
          <w:szCs w:val="20"/>
        </w:rPr>
        <w:t>describa y dibuje cada uno de ellos</w:t>
      </w:r>
      <w:r>
        <w:rPr>
          <w:rFonts w:ascii="Times New Roman" w:hAnsi="Times New Roman" w:cs="Times New Roman"/>
          <w:b/>
          <w:bCs/>
          <w:sz w:val="20"/>
          <w:szCs w:val="20"/>
        </w:rPr>
        <w:t>.</w:t>
      </w:r>
    </w:p>
    <w:p w14:paraId="51EB28A2" w14:textId="08304EAD" w:rsidR="001A6760" w:rsidRPr="009C708B" w:rsidRDefault="001A6760" w:rsidP="001A6760">
      <w:pPr>
        <w:jc w:val="both"/>
        <w:rPr>
          <w:rFonts w:ascii="Times New Roman" w:hAnsi="Times New Roman" w:cs="Times New Roman"/>
          <w:b/>
          <w:bCs/>
          <w:sz w:val="20"/>
          <w:szCs w:val="20"/>
        </w:rPr>
      </w:pPr>
      <w:r>
        <w:rPr>
          <w:rFonts w:ascii="Times New Roman" w:hAnsi="Times New Roman" w:cs="Times New Roman"/>
          <w:b/>
          <w:bCs/>
          <w:sz w:val="20"/>
          <w:szCs w:val="20"/>
        </w:rPr>
        <w:t xml:space="preserve">6. Realice </w:t>
      </w:r>
      <w:proofErr w:type="gramStart"/>
      <w:r>
        <w:rPr>
          <w:rFonts w:ascii="Times New Roman" w:hAnsi="Times New Roman" w:cs="Times New Roman"/>
          <w:b/>
          <w:bCs/>
          <w:sz w:val="20"/>
          <w:szCs w:val="20"/>
        </w:rPr>
        <w:t>una resumen</w:t>
      </w:r>
      <w:proofErr w:type="gramEnd"/>
      <w:r>
        <w:rPr>
          <w:rFonts w:ascii="Times New Roman" w:hAnsi="Times New Roman" w:cs="Times New Roman"/>
          <w:b/>
          <w:bCs/>
          <w:sz w:val="20"/>
          <w:szCs w:val="20"/>
        </w:rPr>
        <w:t xml:space="preserve"> de las principales reglas del microfutbol.</w:t>
      </w:r>
    </w:p>
    <w:p w14:paraId="7EFEBB77" w14:textId="77777777" w:rsidR="001A6760" w:rsidRDefault="001A6760" w:rsidP="001A6760">
      <w:pPr>
        <w:pStyle w:val="Prrafodelista"/>
        <w:jc w:val="both"/>
        <w:rPr>
          <w:rFonts w:ascii="Times New Roman" w:hAnsi="Times New Roman" w:cs="Times New Roman"/>
          <w:b/>
          <w:bCs/>
          <w:sz w:val="20"/>
          <w:szCs w:val="20"/>
          <w:u w:val="single"/>
        </w:rPr>
      </w:pPr>
    </w:p>
    <w:p w14:paraId="681FC1B6" w14:textId="727148B2" w:rsidR="001A6760" w:rsidRDefault="001A6760" w:rsidP="001A6760">
      <w:pPr>
        <w:pStyle w:val="Prrafodelista"/>
        <w:jc w:val="center"/>
        <w:rPr>
          <w:rFonts w:ascii="Times New Roman" w:hAnsi="Times New Roman" w:cs="Times New Roman"/>
          <w:b/>
          <w:bCs/>
          <w:sz w:val="20"/>
          <w:szCs w:val="20"/>
          <w:u w:val="single"/>
        </w:rPr>
      </w:pPr>
      <w:r w:rsidRPr="001A6760">
        <w:rPr>
          <w:rFonts w:ascii="Times New Roman" w:hAnsi="Times New Roman" w:cs="Times New Roman"/>
          <w:b/>
          <w:bCs/>
          <w:sz w:val="20"/>
          <w:szCs w:val="20"/>
          <w:u w:val="single"/>
        </w:rPr>
        <w:t xml:space="preserve">PARTE </w:t>
      </w:r>
      <w:r>
        <w:rPr>
          <w:rFonts w:ascii="Times New Roman" w:hAnsi="Times New Roman" w:cs="Times New Roman"/>
          <w:b/>
          <w:bCs/>
          <w:sz w:val="20"/>
          <w:szCs w:val="20"/>
          <w:u w:val="single"/>
        </w:rPr>
        <w:t>2</w:t>
      </w:r>
      <w:r w:rsidRPr="001A6760">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w:t>
      </w:r>
      <w:r w:rsidRPr="001A6760">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JUEGOS TRADICONALES</w:t>
      </w:r>
    </w:p>
    <w:p w14:paraId="0FB18DC5"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JUEGOS RECREATIVOS TRADICIONALES. </w:t>
      </w:r>
    </w:p>
    <w:p w14:paraId="56DAB2FF"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Son juegos populares de muy larga tradición practicadas por nuestras generaciones pasadas, ya sea en la casa, la escuela, el parque o cualquier otro lado, para todas las edades. Estos juegos son fáciles de realizar, con materiales que podemos conseguir nosotros mismos o que podemos construir. EJEMPLO: EL ESCONDITE. </w:t>
      </w:r>
    </w:p>
    <w:p w14:paraId="085F12A6"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El "escondite", o también llamado como las escondidas, es un juego popular que se juega mejor en zonas con potenciales puntos para ocultarse, tales como un bosque, un parque, un jardín o una casa grande. Lo que pasa es que no se ha encontrado el nombre de los que se esconden. </w:t>
      </w:r>
    </w:p>
    <w:p w14:paraId="3C3097BA"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REGLAS DEL JUEGO "EL ESCONDITE". Todos los jugadores menos uno, se esconden, cuando el jugador que atrapa los ve va al lugar donde inició una cuenta y dice sus nombres. </w:t>
      </w:r>
    </w:p>
    <w:p w14:paraId="4CEE699D"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1. El jugador debe contar a cierto número (que es impuesto por los demás integrantes del juego) y una vez que termina de contar, comienza su búsqueda. </w:t>
      </w:r>
    </w:p>
    <w:p w14:paraId="1DF08458"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2. El jugador que busca, al contar no debe ver, se debe tapar los ojos o apoyarse a una pared para no tener visibilidad del espacio donde los demás jugadores se esconden. </w:t>
      </w:r>
    </w:p>
    <w:p w14:paraId="5D855F6D" w14:textId="77777777" w:rsidR="001A6760" w:rsidRPr="001A6760" w:rsidRDefault="001A6760" w:rsidP="001A6760">
      <w:pPr>
        <w:jc w:val="both"/>
        <w:rPr>
          <w:rFonts w:ascii="Times New Roman" w:hAnsi="Times New Roman" w:cs="Times New Roman"/>
          <w:sz w:val="20"/>
          <w:szCs w:val="20"/>
        </w:rPr>
      </w:pPr>
      <w:r w:rsidRPr="001A6760">
        <w:rPr>
          <w:rFonts w:ascii="Times New Roman" w:hAnsi="Times New Roman" w:cs="Times New Roman"/>
          <w:sz w:val="20"/>
          <w:szCs w:val="20"/>
        </w:rPr>
        <w:t xml:space="preserve">3. El juego llega a su fin cuando todas las personas son encontradas, el juego, por la cual, comienza de nuevo y al que encontraron primero tiene que contar (normalmente) hasta 10 o hasta el número que establezcan los demás jugadores. </w:t>
      </w:r>
    </w:p>
    <w:p w14:paraId="0F10A453" w14:textId="2F11EB87" w:rsidR="001A6760" w:rsidRPr="001A6760" w:rsidRDefault="001A6760" w:rsidP="001A6760">
      <w:pPr>
        <w:jc w:val="both"/>
        <w:rPr>
          <w:rFonts w:ascii="Times New Roman" w:hAnsi="Times New Roman" w:cs="Times New Roman"/>
          <w:b/>
          <w:bCs/>
          <w:sz w:val="20"/>
          <w:szCs w:val="20"/>
          <w:u w:val="single"/>
        </w:rPr>
      </w:pPr>
      <w:r w:rsidRPr="001A6760">
        <w:rPr>
          <w:rFonts w:ascii="Times New Roman" w:hAnsi="Times New Roman" w:cs="Times New Roman"/>
          <w:sz w:val="20"/>
          <w:szCs w:val="20"/>
        </w:rPr>
        <w:t>4. La mayoría de las veces no es permitido esconderse muy cerca del jugador que cuenta y es considerado "trampa". En este caso, la primera persona que llega a ese punto es el siguiente que la paga, dependiendo de las normas locales. Si nadie la alcanza, sigue siendo el mismo.</w:t>
      </w:r>
    </w:p>
    <w:p w14:paraId="7D9E7DAD" w14:textId="77777777"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5. En una variante similar, cuando se ve a un jugador escondido, ambos emprenden una carrera para llegar a "chufa" primero. Si el jugador la toca primero que el que lo busca, se considera que no se puede coger. En el caso contrario, el jugador es capturado. </w:t>
      </w:r>
    </w:p>
    <w:p w14:paraId="26BDDB06" w14:textId="77777777"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6. Esta variante se utiliza en Colombia, Perú y Argentina: ese lugar (la "chufa") se denomina "piedra" y es el mismo desde el que se realizó el conteo. </w:t>
      </w:r>
    </w:p>
    <w:p w14:paraId="2C9EEE11" w14:textId="5C8849D9"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7. En esta versión, si el último jugador que permanece escondido alcanza la piedra antes que el que contó, generalmente al grito de "¡salvo patria!""!50 palitos para todos mis amiguitos", "libera" a los jugadores capturados, y quien contó debe hacerlo nuevamente. Caso contrario, el primer jugador capturado debe tomar su lugar.</w:t>
      </w:r>
    </w:p>
    <w:p w14:paraId="59F87040" w14:textId="77777777" w:rsidR="001A6760" w:rsidRPr="001A6760" w:rsidRDefault="001A6760" w:rsidP="001A6760">
      <w:pPr>
        <w:shd w:val="clear" w:color="auto" w:fill="FFFFFF"/>
        <w:spacing w:line="330" w:lineRule="atLeast"/>
        <w:jc w:val="both"/>
        <w:rPr>
          <w:rFonts w:ascii="Times New Roman" w:hAnsi="Times New Roman" w:cs="Times New Roman"/>
          <w:b/>
          <w:bCs/>
          <w:sz w:val="20"/>
          <w:szCs w:val="20"/>
        </w:rPr>
      </w:pPr>
      <w:r w:rsidRPr="001A6760">
        <w:rPr>
          <w:rFonts w:ascii="Times New Roman" w:hAnsi="Times New Roman" w:cs="Times New Roman"/>
          <w:b/>
          <w:bCs/>
          <w:sz w:val="20"/>
          <w:szCs w:val="20"/>
        </w:rPr>
        <w:t xml:space="preserve">ACTIVIDADES DE APRENDIZAJE. </w:t>
      </w:r>
    </w:p>
    <w:p w14:paraId="69D0B214" w14:textId="77777777"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1. Realice una breve reseña histórica de los juegos tradicionales de Colombia. </w:t>
      </w:r>
    </w:p>
    <w:p w14:paraId="460592A7" w14:textId="77777777"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2. ¿Cuáles son los juegos más tradicionales de Colombia? </w:t>
      </w:r>
    </w:p>
    <w:p w14:paraId="1E155A57" w14:textId="77777777"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3. ¿Qué son los juegos tradicionales y populares? </w:t>
      </w:r>
    </w:p>
    <w:p w14:paraId="4D263061" w14:textId="4E2FD68C" w:rsidR="001A6760" w:rsidRPr="001A6760" w:rsidRDefault="001A6760" w:rsidP="001A6760">
      <w:pPr>
        <w:shd w:val="clear" w:color="auto" w:fill="FFFFFF"/>
        <w:spacing w:line="330" w:lineRule="atLeast"/>
        <w:jc w:val="both"/>
        <w:rPr>
          <w:rFonts w:ascii="Times New Roman" w:hAnsi="Times New Roman" w:cs="Times New Roman"/>
          <w:sz w:val="20"/>
          <w:szCs w:val="20"/>
        </w:rPr>
      </w:pPr>
      <w:r w:rsidRPr="001A6760">
        <w:rPr>
          <w:rFonts w:ascii="Times New Roman" w:hAnsi="Times New Roman" w:cs="Times New Roman"/>
          <w:sz w:val="20"/>
          <w:szCs w:val="20"/>
        </w:rPr>
        <w:t xml:space="preserve">4. ¿cuál es el juego tradicional </w:t>
      </w:r>
      <w:r w:rsidR="00C21632" w:rsidRPr="001A6760">
        <w:rPr>
          <w:rFonts w:ascii="Times New Roman" w:hAnsi="Times New Roman" w:cs="Times New Roman"/>
          <w:sz w:val="20"/>
          <w:szCs w:val="20"/>
        </w:rPr>
        <w:t>más</w:t>
      </w:r>
      <w:r w:rsidRPr="001A6760">
        <w:rPr>
          <w:rFonts w:ascii="Times New Roman" w:hAnsi="Times New Roman" w:cs="Times New Roman"/>
          <w:sz w:val="20"/>
          <w:szCs w:val="20"/>
        </w:rPr>
        <w:t xml:space="preserve"> practicado en nuestra región? </w:t>
      </w:r>
    </w:p>
    <w:p w14:paraId="7385ED69" w14:textId="34376B90" w:rsidR="001A6760" w:rsidRPr="001A6760" w:rsidRDefault="001A6760" w:rsidP="001A6760">
      <w:pPr>
        <w:shd w:val="clear" w:color="auto" w:fill="FFFFFF"/>
        <w:spacing w:line="330" w:lineRule="atLeast"/>
        <w:jc w:val="both"/>
        <w:rPr>
          <w:rFonts w:ascii="Times New Roman" w:hAnsi="Times New Roman" w:cs="Times New Roman"/>
          <w:b/>
          <w:bCs/>
          <w:sz w:val="20"/>
          <w:szCs w:val="20"/>
          <w:lang w:val="es-CO"/>
        </w:rPr>
      </w:pPr>
      <w:r w:rsidRPr="001A6760">
        <w:rPr>
          <w:rFonts w:ascii="Times New Roman" w:hAnsi="Times New Roman" w:cs="Times New Roman"/>
          <w:sz w:val="20"/>
          <w:szCs w:val="20"/>
        </w:rPr>
        <w:t>5. Haz la descripción de un juego tradicional de Colombia y sus reglas.</w:t>
      </w:r>
    </w:p>
    <w:sectPr w:rsidR="001A6760" w:rsidRPr="001A6760" w:rsidSect="00A74A82">
      <w:headerReference w:type="first" r:id="rId8"/>
      <w:type w:val="continuous"/>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06DD" w14:textId="77777777" w:rsidR="007517DF" w:rsidRDefault="007517DF" w:rsidP="0086247C">
      <w:pPr>
        <w:spacing w:line="240" w:lineRule="auto"/>
      </w:pPr>
      <w:r>
        <w:separator/>
      </w:r>
    </w:p>
  </w:endnote>
  <w:endnote w:type="continuationSeparator" w:id="0">
    <w:p w14:paraId="75E722C2" w14:textId="77777777" w:rsidR="007517DF" w:rsidRDefault="007517DF" w:rsidP="00862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37BF" w14:textId="77777777" w:rsidR="007517DF" w:rsidRDefault="007517DF" w:rsidP="0086247C">
      <w:pPr>
        <w:spacing w:line="240" w:lineRule="auto"/>
      </w:pPr>
      <w:r>
        <w:separator/>
      </w:r>
    </w:p>
  </w:footnote>
  <w:footnote w:type="continuationSeparator" w:id="0">
    <w:p w14:paraId="28C37631" w14:textId="77777777" w:rsidR="007517DF" w:rsidRDefault="007517DF" w:rsidP="00862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15" w:type="dxa"/>
        <w:right w:w="291" w:type="dxa"/>
      </w:tblCellMar>
      <w:tblLook w:val="04A0" w:firstRow="1" w:lastRow="0" w:firstColumn="1" w:lastColumn="0" w:noHBand="0" w:noVBand="1"/>
    </w:tblPr>
    <w:tblGrid>
      <w:gridCol w:w="2124"/>
      <w:gridCol w:w="2878"/>
      <w:gridCol w:w="2120"/>
      <w:gridCol w:w="1776"/>
      <w:gridCol w:w="2145"/>
    </w:tblGrid>
    <w:tr w:rsidR="00A8023D" w:rsidRPr="00FA0505" w14:paraId="0F3FA4CA" w14:textId="77777777" w:rsidTr="002F3E89">
      <w:trPr>
        <w:trHeight w:val="306"/>
      </w:trPr>
      <w:tc>
        <w:tcPr>
          <w:tcW w:w="962" w:type="pct"/>
          <w:vMerge w:val="restart"/>
          <w:vAlign w:val="center"/>
        </w:tcPr>
        <w:bookmarkStart w:id="0" w:name="_Hlk507699054"/>
        <w:p w14:paraId="2E9D9858" w14:textId="77777777" w:rsidR="00A8023D" w:rsidRPr="00FA0505" w:rsidRDefault="00A8023D" w:rsidP="00A8023D">
          <w:pPr>
            <w:ind w:right="-223"/>
            <w:jc w:val="center"/>
            <w:rPr>
              <w:sz w:val="16"/>
              <w:szCs w:val="16"/>
            </w:rPr>
          </w:pPr>
          <w:r w:rsidRPr="00FA0505">
            <w:rPr>
              <w:rFonts w:ascii="Arial" w:eastAsiaTheme="minorHAnsi" w:hAnsi="Arial" w:cs="Arial"/>
              <w:sz w:val="16"/>
              <w:szCs w:val="16"/>
              <w:lang w:val="es-MX" w:eastAsia="en-US"/>
            </w:rPr>
            <w:object w:dxaOrig="1152" w:dyaOrig="1200" w14:anchorId="472C1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v:imagedata r:id="rId1" o:title=""/>
              </v:shape>
              <o:OLEObject Type="Embed" ProgID="PBrush" ShapeID="_x0000_i1025" DrawAspect="Content" ObjectID="_1817050166" r:id="rId2"/>
            </w:object>
          </w:r>
        </w:p>
      </w:tc>
      <w:tc>
        <w:tcPr>
          <w:tcW w:w="3067" w:type="pct"/>
          <w:gridSpan w:val="3"/>
          <w:vAlign w:val="center"/>
        </w:tcPr>
        <w:p w14:paraId="6EEA4268" w14:textId="77777777" w:rsidR="00A8023D" w:rsidRPr="00FA0505" w:rsidRDefault="00A8023D" w:rsidP="00A8023D">
          <w:pPr>
            <w:jc w:val="center"/>
            <w:rPr>
              <w:sz w:val="16"/>
              <w:szCs w:val="16"/>
            </w:rPr>
          </w:pPr>
          <w:r w:rsidRPr="00FA0505">
            <w:rPr>
              <w:rFonts w:ascii="Times New Roman" w:eastAsia="Times New Roman" w:hAnsi="Times New Roman" w:cs="Times New Roman"/>
              <w:b/>
              <w:i/>
              <w:color w:val="222222"/>
              <w:sz w:val="16"/>
              <w:szCs w:val="16"/>
            </w:rPr>
            <w:t>Colegio Monseñor Bernardo Sánchez</w:t>
          </w:r>
          <w:r w:rsidRPr="00FA0505">
            <w:rPr>
              <w:sz w:val="16"/>
              <w:szCs w:val="16"/>
            </w:rPr>
            <w:t xml:space="preserve"> </w:t>
          </w:r>
        </w:p>
        <w:p w14:paraId="2C0289D7" w14:textId="77777777" w:rsidR="00A8023D" w:rsidRPr="00FA0505" w:rsidRDefault="00A8023D" w:rsidP="00A8023D">
          <w:pPr>
            <w:jc w:val="center"/>
            <w:rPr>
              <w:sz w:val="16"/>
              <w:szCs w:val="16"/>
            </w:rPr>
          </w:pPr>
          <w:r w:rsidRPr="00FA0505">
            <w:rPr>
              <w:rFonts w:ascii="Times New Roman" w:eastAsia="Times New Roman" w:hAnsi="Times New Roman" w:cs="Times New Roman"/>
              <w:b/>
              <w:i/>
              <w:color w:val="222222"/>
              <w:sz w:val="16"/>
              <w:szCs w:val="16"/>
            </w:rPr>
            <w:t>Hermanas de Nuestra Señora de la Paz</w:t>
          </w:r>
          <w:r w:rsidRPr="00FA0505">
            <w:rPr>
              <w:sz w:val="16"/>
              <w:szCs w:val="16"/>
            </w:rPr>
            <w:t xml:space="preserve"> </w:t>
          </w:r>
        </w:p>
        <w:p w14:paraId="786ED2E5" w14:textId="77777777" w:rsidR="00A8023D" w:rsidRPr="00FA0505" w:rsidRDefault="00A8023D" w:rsidP="00A8023D">
          <w:pPr>
            <w:jc w:val="center"/>
            <w:rPr>
              <w:sz w:val="16"/>
              <w:szCs w:val="16"/>
            </w:rPr>
          </w:pPr>
          <w:r w:rsidRPr="00FA0505">
            <w:rPr>
              <w:rFonts w:ascii="Arial" w:eastAsia="Arial" w:hAnsi="Arial" w:cs="Arial"/>
              <w:b/>
              <w:i/>
              <w:color w:val="222222"/>
              <w:sz w:val="16"/>
              <w:szCs w:val="16"/>
            </w:rPr>
            <w:t xml:space="preserve">Resoluciones: 15605 del 14 de Sep. de 1979 - 3131 del 11 de </w:t>
          </w:r>
          <w:proofErr w:type="gramStart"/>
          <w:r w:rsidRPr="00FA0505">
            <w:rPr>
              <w:rFonts w:ascii="Arial" w:eastAsia="Arial" w:hAnsi="Arial" w:cs="Arial"/>
              <w:b/>
              <w:i/>
              <w:color w:val="222222"/>
              <w:sz w:val="16"/>
              <w:szCs w:val="16"/>
            </w:rPr>
            <w:t>Nov.</w:t>
          </w:r>
          <w:proofErr w:type="gramEnd"/>
          <w:r w:rsidRPr="00FA0505">
            <w:rPr>
              <w:rFonts w:ascii="Arial" w:eastAsia="Arial" w:hAnsi="Arial" w:cs="Arial"/>
              <w:b/>
              <w:i/>
              <w:color w:val="222222"/>
              <w:sz w:val="16"/>
              <w:szCs w:val="16"/>
            </w:rPr>
            <w:t xml:space="preserve"> de 1993 - 7528 del 20 de Nov. de 1998 </w:t>
          </w:r>
        </w:p>
      </w:tc>
      <w:tc>
        <w:tcPr>
          <w:tcW w:w="971" w:type="pct"/>
          <w:vMerge w:val="restart"/>
          <w:vAlign w:val="center"/>
        </w:tcPr>
        <w:p w14:paraId="4E9D9A92" w14:textId="77777777" w:rsidR="00A8023D" w:rsidRPr="00FA0505" w:rsidRDefault="00A8023D" w:rsidP="00A8023D">
          <w:pPr>
            <w:jc w:val="center"/>
            <w:rPr>
              <w:sz w:val="16"/>
              <w:szCs w:val="16"/>
            </w:rPr>
          </w:pPr>
          <w:r w:rsidRPr="00FA0505">
            <w:rPr>
              <w:rFonts w:ascii="Arial" w:eastAsiaTheme="minorHAnsi" w:hAnsi="Arial" w:cs="Arial"/>
              <w:sz w:val="16"/>
              <w:szCs w:val="16"/>
              <w:lang w:val="es-MX" w:eastAsia="en-US"/>
            </w:rPr>
            <w:object w:dxaOrig="1092" w:dyaOrig="1032" w14:anchorId="0287CBAF">
              <v:shape id="_x0000_i1026" type="#_x0000_t75" style="width:57.75pt;height:57.75pt">
                <v:imagedata r:id="rId3" o:title=""/>
              </v:shape>
              <o:OLEObject Type="Embed" ProgID="PBrush" ShapeID="_x0000_i1026" DrawAspect="Content" ObjectID="_1817050167" r:id="rId4"/>
            </w:object>
          </w:r>
        </w:p>
      </w:tc>
    </w:tr>
    <w:tr w:rsidR="00A8023D" w:rsidRPr="00FA0505" w14:paraId="0AA41D8B" w14:textId="77777777" w:rsidTr="002F3E89">
      <w:trPr>
        <w:trHeight w:val="140"/>
      </w:trPr>
      <w:tc>
        <w:tcPr>
          <w:tcW w:w="962" w:type="pct"/>
          <w:vMerge/>
        </w:tcPr>
        <w:p w14:paraId="17A19361" w14:textId="77777777" w:rsidR="00A8023D" w:rsidRPr="00FA0505" w:rsidRDefault="00A8023D" w:rsidP="00A8023D">
          <w:pPr>
            <w:ind w:left="461"/>
            <w:jc w:val="both"/>
            <w:rPr>
              <w:noProof/>
              <w:sz w:val="16"/>
              <w:szCs w:val="16"/>
            </w:rPr>
          </w:pPr>
        </w:p>
      </w:tc>
      <w:tc>
        <w:tcPr>
          <w:tcW w:w="3067" w:type="pct"/>
          <w:gridSpan w:val="3"/>
          <w:vAlign w:val="center"/>
        </w:tcPr>
        <w:p w14:paraId="2C9FBA58" w14:textId="77777777"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TALLER</w:t>
          </w:r>
        </w:p>
      </w:tc>
      <w:tc>
        <w:tcPr>
          <w:tcW w:w="971" w:type="pct"/>
          <w:vMerge/>
        </w:tcPr>
        <w:p w14:paraId="06BC8E1A" w14:textId="77777777" w:rsidR="00A8023D" w:rsidRPr="00FA0505" w:rsidRDefault="00A8023D" w:rsidP="00A8023D">
          <w:pPr>
            <w:ind w:right="251"/>
            <w:rPr>
              <w:noProof/>
              <w:sz w:val="16"/>
              <w:szCs w:val="16"/>
            </w:rPr>
          </w:pPr>
        </w:p>
      </w:tc>
    </w:tr>
    <w:tr w:rsidR="00A8023D" w:rsidRPr="00FA0505" w14:paraId="01C93976" w14:textId="77777777" w:rsidTr="002F3E89">
      <w:trPr>
        <w:trHeight w:val="14"/>
      </w:trPr>
      <w:tc>
        <w:tcPr>
          <w:tcW w:w="962" w:type="pct"/>
          <w:vMerge/>
        </w:tcPr>
        <w:p w14:paraId="550E0369" w14:textId="77777777" w:rsidR="00A8023D" w:rsidRPr="00FA0505" w:rsidRDefault="00A8023D" w:rsidP="00A8023D">
          <w:pPr>
            <w:ind w:left="461"/>
            <w:jc w:val="both"/>
            <w:rPr>
              <w:noProof/>
              <w:sz w:val="16"/>
              <w:szCs w:val="16"/>
            </w:rPr>
          </w:pPr>
        </w:p>
      </w:tc>
      <w:tc>
        <w:tcPr>
          <w:tcW w:w="1303" w:type="pct"/>
          <w:vAlign w:val="center"/>
        </w:tcPr>
        <w:p w14:paraId="15A5A98A" w14:textId="76F070C5"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 xml:space="preserve">EDUCACION </w:t>
          </w:r>
          <w:r w:rsidR="009C708B">
            <w:rPr>
              <w:rFonts w:ascii="Georgia" w:eastAsia="Times New Roman" w:hAnsi="Georgia" w:cs="Times New Roman"/>
              <w:b/>
              <w:color w:val="222222"/>
              <w:sz w:val="16"/>
              <w:szCs w:val="16"/>
            </w:rPr>
            <w:t>FISICA</w:t>
          </w:r>
        </w:p>
      </w:tc>
      <w:tc>
        <w:tcPr>
          <w:tcW w:w="960" w:type="pct"/>
          <w:vAlign w:val="center"/>
        </w:tcPr>
        <w:p w14:paraId="0F65D72C" w14:textId="705D7A0C" w:rsidR="00A8023D" w:rsidRPr="00FA0505" w:rsidRDefault="008E4603" w:rsidP="008E4603">
          <w:pPr>
            <w:jc w:val="center"/>
            <w:rPr>
              <w:rFonts w:ascii="Georgia" w:eastAsia="Times New Roman" w:hAnsi="Georgia" w:cs="Times New Roman"/>
              <w:b/>
              <w:color w:val="222222"/>
              <w:sz w:val="16"/>
              <w:szCs w:val="16"/>
            </w:rPr>
          </w:pPr>
          <w:r>
            <w:rPr>
              <w:rFonts w:ascii="Georgia" w:eastAsia="Times New Roman" w:hAnsi="Georgia" w:cs="Times New Roman"/>
              <w:b/>
              <w:color w:val="222222"/>
              <w:sz w:val="16"/>
              <w:szCs w:val="16"/>
            </w:rPr>
            <w:t xml:space="preserve">Fecha: </w:t>
          </w:r>
          <w:r w:rsidR="001A6760">
            <w:rPr>
              <w:rFonts w:ascii="Georgia" w:eastAsia="Times New Roman" w:hAnsi="Georgia" w:cs="Times New Roman"/>
              <w:b/>
              <w:color w:val="222222"/>
              <w:sz w:val="16"/>
              <w:szCs w:val="16"/>
            </w:rPr>
            <w:t>19</w:t>
          </w:r>
          <w:r w:rsidR="00A8023D" w:rsidRPr="00FA0505">
            <w:rPr>
              <w:rFonts w:ascii="Georgia" w:eastAsia="Times New Roman" w:hAnsi="Georgia" w:cs="Times New Roman"/>
              <w:b/>
              <w:color w:val="222222"/>
              <w:sz w:val="16"/>
              <w:szCs w:val="16"/>
            </w:rPr>
            <w:t>/0</w:t>
          </w:r>
          <w:r w:rsidR="001A6760">
            <w:rPr>
              <w:rFonts w:ascii="Georgia" w:eastAsia="Times New Roman" w:hAnsi="Georgia" w:cs="Times New Roman"/>
              <w:b/>
              <w:color w:val="222222"/>
              <w:sz w:val="16"/>
              <w:szCs w:val="16"/>
            </w:rPr>
            <w:t>8</w:t>
          </w:r>
          <w:r w:rsidR="00A8023D" w:rsidRPr="00FA0505">
            <w:rPr>
              <w:rFonts w:ascii="Georgia" w:eastAsia="Times New Roman" w:hAnsi="Georgia" w:cs="Times New Roman"/>
              <w:b/>
              <w:color w:val="222222"/>
              <w:sz w:val="16"/>
              <w:szCs w:val="16"/>
            </w:rPr>
            <w:t>/2025</w:t>
          </w:r>
        </w:p>
      </w:tc>
      <w:tc>
        <w:tcPr>
          <w:tcW w:w="804" w:type="pct"/>
          <w:vAlign w:val="center"/>
        </w:tcPr>
        <w:p w14:paraId="50FC63C3" w14:textId="77777777"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Versión: 001</w:t>
          </w:r>
        </w:p>
      </w:tc>
      <w:tc>
        <w:tcPr>
          <w:tcW w:w="971" w:type="pct"/>
          <w:vMerge/>
        </w:tcPr>
        <w:p w14:paraId="7D8C1331" w14:textId="77777777" w:rsidR="00A8023D" w:rsidRPr="00FA0505" w:rsidRDefault="00A8023D" w:rsidP="00A8023D">
          <w:pPr>
            <w:ind w:right="251"/>
            <w:rPr>
              <w:noProof/>
              <w:sz w:val="16"/>
              <w:szCs w:val="16"/>
            </w:rPr>
          </w:pPr>
        </w:p>
      </w:tc>
    </w:tr>
    <w:bookmarkEnd w:id="0"/>
  </w:tbl>
  <w:p w14:paraId="55A87534" w14:textId="77777777" w:rsidR="00A8023D" w:rsidRPr="00A8023D" w:rsidRDefault="00A8023D" w:rsidP="00A802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EF4"/>
    <w:multiLevelType w:val="multilevel"/>
    <w:tmpl w:val="58A2C082"/>
    <w:lvl w:ilvl="0">
      <w:start w:val="1"/>
      <w:numFmt w:val="bullet"/>
      <w:lvlText w:val="●"/>
      <w:lvlJc w:val="left"/>
      <w:pPr>
        <w:ind w:left="720" w:hanging="360"/>
      </w:pPr>
      <w:rPr>
        <w:rFonts w:ascii="Arial" w:eastAsia="Arial" w:hAnsi="Arial" w:cs="Arial"/>
        <w:b w:val="0"/>
        <w:i w:val="0"/>
        <w:smallCaps w:val="0"/>
        <w:color w:val="3C4245"/>
        <w:sz w:val="24"/>
        <w:szCs w:val="24"/>
        <w:u w:val="none"/>
      </w:rPr>
    </w:lvl>
    <w:lvl w:ilvl="1">
      <w:start w:val="1"/>
      <w:numFmt w:val="bullet"/>
      <w:lvlText w:val="○"/>
      <w:lvlJc w:val="left"/>
      <w:pPr>
        <w:ind w:left="1440" w:hanging="360"/>
      </w:pPr>
      <w:rPr>
        <w:rFonts w:ascii="Arial" w:eastAsia="Arial" w:hAnsi="Arial" w:cs="Arial"/>
        <w:b w:val="0"/>
        <w:i w:val="0"/>
        <w:smallCaps w:val="0"/>
        <w:color w:val="3C42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2479E"/>
    <w:multiLevelType w:val="multilevel"/>
    <w:tmpl w:val="7F3EFFC0"/>
    <w:lvl w:ilvl="0">
      <w:start w:val="1"/>
      <w:numFmt w:val="bullet"/>
      <w:lvlText w:val="●"/>
      <w:lvlJc w:val="left"/>
      <w:pPr>
        <w:ind w:left="720" w:hanging="360"/>
      </w:pPr>
      <w:rPr>
        <w:rFonts w:ascii="Arial" w:eastAsia="Arial" w:hAnsi="Arial" w:cs="Arial"/>
        <w:b w:val="0"/>
        <w:i w:val="0"/>
        <w:smallCaps w:val="0"/>
        <w:color w:val="181818"/>
        <w:sz w:val="21"/>
        <w:szCs w:val="21"/>
        <w:u w:val="none"/>
        <w:shd w:val="clear" w:color="auto" w:fill="F4F4F8"/>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347427"/>
    <w:multiLevelType w:val="hybridMultilevel"/>
    <w:tmpl w:val="976CA6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12D203D"/>
    <w:multiLevelType w:val="multilevel"/>
    <w:tmpl w:val="188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04735"/>
    <w:multiLevelType w:val="multilevel"/>
    <w:tmpl w:val="06B0E6C6"/>
    <w:lvl w:ilvl="0">
      <w:start w:val="1"/>
      <w:numFmt w:val="bullet"/>
      <w:lvlText w:val="●"/>
      <w:lvlJc w:val="left"/>
      <w:pPr>
        <w:ind w:left="720" w:hanging="360"/>
      </w:pPr>
      <w:rPr>
        <w:rFonts w:ascii="Arial" w:eastAsia="Arial" w:hAnsi="Arial" w:cs="Arial"/>
        <w:b/>
        <w:i w:val="0"/>
        <w:smallCaps w:val="0"/>
        <w:color w:val="3C42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702F9B"/>
    <w:multiLevelType w:val="multilevel"/>
    <w:tmpl w:val="EE3A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C1CA2"/>
    <w:multiLevelType w:val="multilevel"/>
    <w:tmpl w:val="59F6B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911A9"/>
    <w:multiLevelType w:val="multilevel"/>
    <w:tmpl w:val="42A0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310FC"/>
    <w:multiLevelType w:val="hybridMultilevel"/>
    <w:tmpl w:val="8B46A20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7CE53BE5"/>
    <w:multiLevelType w:val="hybridMultilevel"/>
    <w:tmpl w:val="27F65D82"/>
    <w:lvl w:ilvl="0" w:tplc="3DDA2964">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ED6B42"/>
    <w:multiLevelType w:val="hybridMultilevel"/>
    <w:tmpl w:val="ECC850D4"/>
    <w:lvl w:ilvl="0" w:tplc="E3B06408">
      <w:start w:val="1"/>
      <w:numFmt w:val="bullet"/>
      <w:lvlText w:val="-"/>
      <w:lvlJc w:val="left"/>
      <w:pPr>
        <w:ind w:left="720" w:hanging="360"/>
      </w:pPr>
      <w:rPr>
        <w:rFonts w:ascii="Calibri" w:eastAsia="Arial"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0"/>
  </w:num>
  <w:num w:numId="5">
    <w:abstractNumId w:val="8"/>
  </w:num>
  <w:num w:numId="6">
    <w:abstractNumId w:val="6"/>
  </w:num>
  <w:num w:numId="7">
    <w:abstractNumId w:val="6"/>
  </w:num>
  <w:num w:numId="8">
    <w:abstractNumId w:val="9"/>
  </w:num>
  <w:num w:numId="9">
    <w:abstractNumId w:val="2"/>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9D"/>
    <w:rsid w:val="00006FB5"/>
    <w:rsid w:val="001A6760"/>
    <w:rsid w:val="001E4D33"/>
    <w:rsid w:val="0028218A"/>
    <w:rsid w:val="002911FC"/>
    <w:rsid w:val="00303E0D"/>
    <w:rsid w:val="003451E9"/>
    <w:rsid w:val="00377A4B"/>
    <w:rsid w:val="004C3A20"/>
    <w:rsid w:val="004C44FC"/>
    <w:rsid w:val="00590EE5"/>
    <w:rsid w:val="00613054"/>
    <w:rsid w:val="00746426"/>
    <w:rsid w:val="007517DF"/>
    <w:rsid w:val="0075735E"/>
    <w:rsid w:val="0082627B"/>
    <w:rsid w:val="00834918"/>
    <w:rsid w:val="0086247C"/>
    <w:rsid w:val="0089669B"/>
    <w:rsid w:val="008E4603"/>
    <w:rsid w:val="00941FC4"/>
    <w:rsid w:val="0095455A"/>
    <w:rsid w:val="009C708B"/>
    <w:rsid w:val="009E2F7B"/>
    <w:rsid w:val="00A74A82"/>
    <w:rsid w:val="00A76D66"/>
    <w:rsid w:val="00A8023D"/>
    <w:rsid w:val="00AC4250"/>
    <w:rsid w:val="00AF7CA6"/>
    <w:rsid w:val="00B13830"/>
    <w:rsid w:val="00BA2CAC"/>
    <w:rsid w:val="00C0794A"/>
    <w:rsid w:val="00C21632"/>
    <w:rsid w:val="00C61FAD"/>
    <w:rsid w:val="00CA443D"/>
    <w:rsid w:val="00CD6854"/>
    <w:rsid w:val="00DA27C4"/>
    <w:rsid w:val="00DD3C24"/>
    <w:rsid w:val="00DD7823"/>
    <w:rsid w:val="00DF7E23"/>
    <w:rsid w:val="00E34842"/>
    <w:rsid w:val="00E4749D"/>
    <w:rsid w:val="00E8250A"/>
    <w:rsid w:val="00E84AB3"/>
    <w:rsid w:val="00F2623D"/>
    <w:rsid w:val="00FA05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B025"/>
  <w15:docId w15:val="{6DDEA348-92B3-4C5B-96ED-60230E8D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Grid">
    <w:name w:val="TableGrid"/>
    <w:rsid w:val="00834918"/>
    <w:pPr>
      <w:spacing w:line="240" w:lineRule="auto"/>
    </w:pPr>
    <w:rPr>
      <w:rFonts w:asciiTheme="minorHAnsi" w:eastAsiaTheme="minorEastAsia" w:hAnsiTheme="minorHAnsi" w:cstheme="minorBidi"/>
      <w:lang w:val="es-ES" w:eastAsia="es-ES"/>
    </w:rPr>
    <w:tblPr>
      <w:tblCellMar>
        <w:top w:w="0" w:type="dxa"/>
        <w:left w:w="0" w:type="dxa"/>
        <w:bottom w:w="0" w:type="dxa"/>
        <w:right w:w="0" w:type="dxa"/>
      </w:tblCellMar>
    </w:tblPr>
  </w:style>
  <w:style w:type="paragraph" w:styleId="Prrafodelista">
    <w:name w:val="List Paragraph"/>
    <w:basedOn w:val="Normal"/>
    <w:uiPriority w:val="34"/>
    <w:qFormat/>
    <w:rsid w:val="004C3A20"/>
    <w:pPr>
      <w:ind w:left="720"/>
      <w:contextualSpacing/>
    </w:pPr>
  </w:style>
  <w:style w:type="paragraph" w:styleId="Encabezado">
    <w:name w:val="header"/>
    <w:basedOn w:val="Normal"/>
    <w:link w:val="EncabezadoCar"/>
    <w:uiPriority w:val="99"/>
    <w:unhideWhenUsed/>
    <w:rsid w:val="008624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6247C"/>
  </w:style>
  <w:style w:type="paragraph" w:styleId="Piedepgina">
    <w:name w:val="footer"/>
    <w:basedOn w:val="Normal"/>
    <w:link w:val="PiedepginaCar"/>
    <w:uiPriority w:val="99"/>
    <w:unhideWhenUsed/>
    <w:rsid w:val="008624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247C"/>
  </w:style>
  <w:style w:type="paragraph" w:styleId="NormalWeb">
    <w:name w:val="Normal (Web)"/>
    <w:basedOn w:val="Normal"/>
    <w:uiPriority w:val="99"/>
    <w:unhideWhenUsed/>
    <w:rsid w:val="00377A4B"/>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377A4B"/>
    <w:rPr>
      <w:b/>
      <w:bCs/>
    </w:rPr>
  </w:style>
  <w:style w:type="character" w:styleId="Hipervnculo">
    <w:name w:val="Hyperlink"/>
    <w:basedOn w:val="Fuentedeprrafopredeter"/>
    <w:uiPriority w:val="99"/>
    <w:unhideWhenUsed/>
    <w:rsid w:val="008E4603"/>
    <w:rPr>
      <w:color w:val="0000FF" w:themeColor="hyperlink"/>
      <w:u w:val="single"/>
    </w:rPr>
  </w:style>
  <w:style w:type="character" w:customStyle="1" w:styleId="uv3um">
    <w:name w:val="uv3um"/>
    <w:basedOn w:val="Fuentedeprrafopredeter"/>
    <w:rsid w:val="00DA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31471">
      <w:bodyDiv w:val="1"/>
      <w:marLeft w:val="0"/>
      <w:marRight w:val="0"/>
      <w:marTop w:val="0"/>
      <w:marBottom w:val="0"/>
      <w:divBdr>
        <w:top w:val="none" w:sz="0" w:space="0" w:color="auto"/>
        <w:left w:val="none" w:sz="0" w:space="0" w:color="auto"/>
        <w:bottom w:val="none" w:sz="0" w:space="0" w:color="auto"/>
        <w:right w:val="none" w:sz="0" w:space="0" w:color="auto"/>
      </w:divBdr>
      <w:divsChild>
        <w:div w:id="1568177653">
          <w:marLeft w:val="-420"/>
          <w:marRight w:val="0"/>
          <w:marTop w:val="0"/>
          <w:marBottom w:val="0"/>
          <w:divBdr>
            <w:top w:val="none" w:sz="0" w:space="0" w:color="auto"/>
            <w:left w:val="none" w:sz="0" w:space="0" w:color="auto"/>
            <w:bottom w:val="none" w:sz="0" w:space="0" w:color="auto"/>
            <w:right w:val="none" w:sz="0" w:space="0" w:color="auto"/>
          </w:divBdr>
          <w:divsChild>
            <w:div w:id="1720667010">
              <w:marLeft w:val="0"/>
              <w:marRight w:val="0"/>
              <w:marTop w:val="0"/>
              <w:marBottom w:val="0"/>
              <w:divBdr>
                <w:top w:val="none" w:sz="0" w:space="0" w:color="auto"/>
                <w:left w:val="none" w:sz="0" w:space="0" w:color="auto"/>
                <w:bottom w:val="none" w:sz="0" w:space="0" w:color="auto"/>
                <w:right w:val="none" w:sz="0" w:space="0" w:color="auto"/>
              </w:divBdr>
              <w:divsChild>
                <w:div w:id="491799816">
                  <w:marLeft w:val="0"/>
                  <w:marRight w:val="0"/>
                  <w:marTop w:val="0"/>
                  <w:marBottom w:val="0"/>
                  <w:divBdr>
                    <w:top w:val="none" w:sz="0" w:space="0" w:color="auto"/>
                    <w:left w:val="none" w:sz="0" w:space="0" w:color="auto"/>
                    <w:bottom w:val="none" w:sz="0" w:space="0" w:color="auto"/>
                    <w:right w:val="none" w:sz="0" w:space="0" w:color="auto"/>
                  </w:divBdr>
                  <w:divsChild>
                    <w:div w:id="180625346">
                      <w:marLeft w:val="0"/>
                      <w:marRight w:val="0"/>
                      <w:marTop w:val="0"/>
                      <w:marBottom w:val="0"/>
                      <w:divBdr>
                        <w:top w:val="none" w:sz="0" w:space="0" w:color="auto"/>
                        <w:left w:val="none" w:sz="0" w:space="0" w:color="auto"/>
                        <w:bottom w:val="none" w:sz="0" w:space="0" w:color="auto"/>
                        <w:right w:val="none" w:sz="0" w:space="0" w:color="auto"/>
                      </w:divBdr>
                    </w:div>
                    <w:div w:id="20319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581">
          <w:marLeft w:val="-420"/>
          <w:marRight w:val="0"/>
          <w:marTop w:val="0"/>
          <w:marBottom w:val="0"/>
          <w:divBdr>
            <w:top w:val="none" w:sz="0" w:space="0" w:color="auto"/>
            <w:left w:val="none" w:sz="0" w:space="0" w:color="auto"/>
            <w:bottom w:val="none" w:sz="0" w:space="0" w:color="auto"/>
            <w:right w:val="none" w:sz="0" w:space="0" w:color="auto"/>
          </w:divBdr>
          <w:divsChild>
            <w:div w:id="1901936788">
              <w:marLeft w:val="0"/>
              <w:marRight w:val="0"/>
              <w:marTop w:val="0"/>
              <w:marBottom w:val="0"/>
              <w:divBdr>
                <w:top w:val="none" w:sz="0" w:space="0" w:color="auto"/>
                <w:left w:val="none" w:sz="0" w:space="0" w:color="auto"/>
                <w:bottom w:val="none" w:sz="0" w:space="0" w:color="auto"/>
                <w:right w:val="none" w:sz="0" w:space="0" w:color="auto"/>
              </w:divBdr>
              <w:divsChild>
                <w:div w:id="587813259">
                  <w:marLeft w:val="0"/>
                  <w:marRight w:val="0"/>
                  <w:marTop w:val="0"/>
                  <w:marBottom w:val="0"/>
                  <w:divBdr>
                    <w:top w:val="none" w:sz="0" w:space="0" w:color="auto"/>
                    <w:left w:val="none" w:sz="0" w:space="0" w:color="auto"/>
                    <w:bottom w:val="none" w:sz="0" w:space="0" w:color="auto"/>
                    <w:right w:val="none" w:sz="0" w:space="0" w:color="auto"/>
                  </w:divBdr>
                  <w:divsChild>
                    <w:div w:id="1207528825">
                      <w:marLeft w:val="0"/>
                      <w:marRight w:val="0"/>
                      <w:marTop w:val="0"/>
                      <w:marBottom w:val="0"/>
                      <w:divBdr>
                        <w:top w:val="none" w:sz="0" w:space="0" w:color="auto"/>
                        <w:left w:val="none" w:sz="0" w:space="0" w:color="auto"/>
                        <w:bottom w:val="none" w:sz="0" w:space="0" w:color="auto"/>
                        <w:right w:val="none" w:sz="0" w:space="0" w:color="auto"/>
                      </w:divBdr>
                    </w:div>
                    <w:div w:id="17799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6496">
          <w:marLeft w:val="-420"/>
          <w:marRight w:val="0"/>
          <w:marTop w:val="0"/>
          <w:marBottom w:val="0"/>
          <w:divBdr>
            <w:top w:val="none" w:sz="0" w:space="0" w:color="auto"/>
            <w:left w:val="none" w:sz="0" w:space="0" w:color="auto"/>
            <w:bottom w:val="none" w:sz="0" w:space="0" w:color="auto"/>
            <w:right w:val="none" w:sz="0" w:space="0" w:color="auto"/>
          </w:divBdr>
          <w:divsChild>
            <w:div w:id="1901208985">
              <w:marLeft w:val="0"/>
              <w:marRight w:val="0"/>
              <w:marTop w:val="0"/>
              <w:marBottom w:val="0"/>
              <w:divBdr>
                <w:top w:val="none" w:sz="0" w:space="0" w:color="auto"/>
                <w:left w:val="none" w:sz="0" w:space="0" w:color="auto"/>
                <w:bottom w:val="none" w:sz="0" w:space="0" w:color="auto"/>
                <w:right w:val="none" w:sz="0" w:space="0" w:color="auto"/>
              </w:divBdr>
              <w:divsChild>
                <w:div w:id="1567454099">
                  <w:marLeft w:val="0"/>
                  <w:marRight w:val="0"/>
                  <w:marTop w:val="0"/>
                  <w:marBottom w:val="0"/>
                  <w:divBdr>
                    <w:top w:val="none" w:sz="0" w:space="0" w:color="auto"/>
                    <w:left w:val="none" w:sz="0" w:space="0" w:color="auto"/>
                    <w:bottom w:val="none" w:sz="0" w:space="0" w:color="auto"/>
                    <w:right w:val="none" w:sz="0" w:space="0" w:color="auto"/>
                  </w:divBdr>
                  <w:divsChild>
                    <w:div w:id="1834494632">
                      <w:marLeft w:val="0"/>
                      <w:marRight w:val="0"/>
                      <w:marTop w:val="0"/>
                      <w:marBottom w:val="0"/>
                      <w:divBdr>
                        <w:top w:val="none" w:sz="0" w:space="0" w:color="auto"/>
                        <w:left w:val="none" w:sz="0" w:space="0" w:color="auto"/>
                        <w:bottom w:val="none" w:sz="0" w:space="0" w:color="auto"/>
                        <w:right w:val="none" w:sz="0" w:space="0" w:color="auto"/>
                      </w:divBdr>
                    </w:div>
                    <w:div w:id="2411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413">
          <w:marLeft w:val="-420"/>
          <w:marRight w:val="0"/>
          <w:marTop w:val="0"/>
          <w:marBottom w:val="0"/>
          <w:divBdr>
            <w:top w:val="none" w:sz="0" w:space="0" w:color="auto"/>
            <w:left w:val="none" w:sz="0" w:space="0" w:color="auto"/>
            <w:bottom w:val="none" w:sz="0" w:space="0" w:color="auto"/>
            <w:right w:val="none" w:sz="0" w:space="0" w:color="auto"/>
          </w:divBdr>
          <w:divsChild>
            <w:div w:id="1523781242">
              <w:marLeft w:val="0"/>
              <w:marRight w:val="0"/>
              <w:marTop w:val="0"/>
              <w:marBottom w:val="0"/>
              <w:divBdr>
                <w:top w:val="none" w:sz="0" w:space="0" w:color="auto"/>
                <w:left w:val="none" w:sz="0" w:space="0" w:color="auto"/>
                <w:bottom w:val="none" w:sz="0" w:space="0" w:color="auto"/>
                <w:right w:val="none" w:sz="0" w:space="0" w:color="auto"/>
              </w:divBdr>
              <w:divsChild>
                <w:div w:id="9720500">
                  <w:marLeft w:val="0"/>
                  <w:marRight w:val="0"/>
                  <w:marTop w:val="0"/>
                  <w:marBottom w:val="0"/>
                  <w:divBdr>
                    <w:top w:val="none" w:sz="0" w:space="0" w:color="auto"/>
                    <w:left w:val="none" w:sz="0" w:space="0" w:color="auto"/>
                    <w:bottom w:val="none" w:sz="0" w:space="0" w:color="auto"/>
                    <w:right w:val="none" w:sz="0" w:space="0" w:color="auto"/>
                  </w:divBdr>
                  <w:divsChild>
                    <w:div w:id="255987202">
                      <w:marLeft w:val="0"/>
                      <w:marRight w:val="0"/>
                      <w:marTop w:val="0"/>
                      <w:marBottom w:val="0"/>
                      <w:divBdr>
                        <w:top w:val="none" w:sz="0" w:space="0" w:color="auto"/>
                        <w:left w:val="none" w:sz="0" w:space="0" w:color="auto"/>
                        <w:bottom w:val="none" w:sz="0" w:space="0" w:color="auto"/>
                        <w:right w:val="none" w:sz="0" w:space="0" w:color="auto"/>
                      </w:divBdr>
                    </w:div>
                    <w:div w:id="20222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3961">
      <w:bodyDiv w:val="1"/>
      <w:marLeft w:val="0"/>
      <w:marRight w:val="0"/>
      <w:marTop w:val="0"/>
      <w:marBottom w:val="0"/>
      <w:divBdr>
        <w:top w:val="none" w:sz="0" w:space="0" w:color="auto"/>
        <w:left w:val="none" w:sz="0" w:space="0" w:color="auto"/>
        <w:bottom w:val="none" w:sz="0" w:space="0" w:color="auto"/>
        <w:right w:val="none" w:sz="0" w:space="0" w:color="auto"/>
      </w:divBdr>
    </w:div>
    <w:div w:id="1301955184">
      <w:bodyDiv w:val="1"/>
      <w:marLeft w:val="0"/>
      <w:marRight w:val="0"/>
      <w:marTop w:val="0"/>
      <w:marBottom w:val="0"/>
      <w:divBdr>
        <w:top w:val="none" w:sz="0" w:space="0" w:color="auto"/>
        <w:left w:val="none" w:sz="0" w:space="0" w:color="auto"/>
        <w:bottom w:val="none" w:sz="0" w:space="0" w:color="auto"/>
        <w:right w:val="none" w:sz="0" w:space="0" w:color="auto"/>
      </w:divBdr>
    </w:div>
    <w:div w:id="1400711919">
      <w:bodyDiv w:val="1"/>
      <w:marLeft w:val="0"/>
      <w:marRight w:val="0"/>
      <w:marTop w:val="0"/>
      <w:marBottom w:val="0"/>
      <w:divBdr>
        <w:top w:val="none" w:sz="0" w:space="0" w:color="auto"/>
        <w:left w:val="none" w:sz="0" w:space="0" w:color="auto"/>
        <w:bottom w:val="none" w:sz="0" w:space="0" w:color="auto"/>
        <w:right w:val="none" w:sz="0" w:space="0" w:color="auto"/>
      </w:divBdr>
      <w:divsChild>
        <w:div w:id="483163228">
          <w:marLeft w:val="0"/>
          <w:marRight w:val="0"/>
          <w:marTop w:val="0"/>
          <w:marBottom w:val="0"/>
          <w:divBdr>
            <w:top w:val="none" w:sz="0" w:space="0" w:color="auto"/>
            <w:left w:val="none" w:sz="0" w:space="0" w:color="auto"/>
            <w:bottom w:val="none" w:sz="0" w:space="0" w:color="auto"/>
            <w:right w:val="none" w:sz="0" w:space="0" w:color="auto"/>
          </w:divBdr>
          <w:divsChild>
            <w:div w:id="1361777272">
              <w:marLeft w:val="0"/>
              <w:marRight w:val="0"/>
              <w:marTop w:val="0"/>
              <w:marBottom w:val="300"/>
              <w:divBdr>
                <w:top w:val="none" w:sz="0" w:space="0" w:color="auto"/>
                <w:left w:val="none" w:sz="0" w:space="0" w:color="auto"/>
                <w:bottom w:val="none" w:sz="0" w:space="0" w:color="auto"/>
                <w:right w:val="none" w:sz="0" w:space="0" w:color="auto"/>
              </w:divBdr>
            </w:div>
          </w:divsChild>
        </w:div>
        <w:div w:id="1956250496">
          <w:marLeft w:val="0"/>
          <w:marRight w:val="0"/>
          <w:marTop w:val="0"/>
          <w:marBottom w:val="0"/>
          <w:divBdr>
            <w:top w:val="none" w:sz="0" w:space="0" w:color="auto"/>
            <w:left w:val="none" w:sz="0" w:space="0" w:color="auto"/>
            <w:bottom w:val="none" w:sz="0" w:space="0" w:color="auto"/>
            <w:right w:val="none" w:sz="0" w:space="0" w:color="auto"/>
          </w:divBdr>
          <w:divsChild>
            <w:div w:id="67459578">
              <w:marLeft w:val="0"/>
              <w:marRight w:val="0"/>
              <w:marTop w:val="300"/>
              <w:marBottom w:val="150"/>
              <w:divBdr>
                <w:top w:val="none" w:sz="0" w:space="0" w:color="auto"/>
                <w:left w:val="none" w:sz="0" w:space="0" w:color="auto"/>
                <w:bottom w:val="none" w:sz="0" w:space="0" w:color="auto"/>
                <w:right w:val="none" w:sz="0" w:space="0" w:color="auto"/>
              </w:divBdr>
            </w:div>
          </w:divsChild>
        </w:div>
        <w:div w:id="840655428">
          <w:marLeft w:val="0"/>
          <w:marRight w:val="0"/>
          <w:marTop w:val="0"/>
          <w:marBottom w:val="0"/>
          <w:divBdr>
            <w:top w:val="none" w:sz="0" w:space="0" w:color="auto"/>
            <w:left w:val="none" w:sz="0" w:space="0" w:color="auto"/>
            <w:bottom w:val="none" w:sz="0" w:space="0" w:color="auto"/>
            <w:right w:val="none" w:sz="0" w:space="0" w:color="auto"/>
          </w:divBdr>
          <w:divsChild>
            <w:div w:id="1790860217">
              <w:marLeft w:val="0"/>
              <w:marRight w:val="0"/>
              <w:marTop w:val="0"/>
              <w:marBottom w:val="0"/>
              <w:divBdr>
                <w:top w:val="none" w:sz="0" w:space="0" w:color="auto"/>
                <w:left w:val="none" w:sz="0" w:space="0" w:color="auto"/>
                <w:bottom w:val="none" w:sz="0" w:space="0" w:color="auto"/>
                <w:right w:val="none" w:sz="0" w:space="0" w:color="auto"/>
              </w:divBdr>
            </w:div>
            <w:div w:id="1515918346">
              <w:marLeft w:val="0"/>
              <w:marRight w:val="0"/>
              <w:marTop w:val="0"/>
              <w:marBottom w:val="0"/>
              <w:divBdr>
                <w:top w:val="none" w:sz="0" w:space="0" w:color="auto"/>
                <w:left w:val="none" w:sz="0" w:space="0" w:color="auto"/>
                <w:bottom w:val="none" w:sz="0" w:space="0" w:color="auto"/>
                <w:right w:val="none" w:sz="0" w:space="0" w:color="auto"/>
              </w:divBdr>
            </w:div>
            <w:div w:id="1533574014">
              <w:marLeft w:val="0"/>
              <w:marRight w:val="0"/>
              <w:marTop w:val="0"/>
              <w:marBottom w:val="0"/>
              <w:divBdr>
                <w:top w:val="none" w:sz="0" w:space="0" w:color="auto"/>
                <w:left w:val="none" w:sz="0" w:space="0" w:color="auto"/>
                <w:bottom w:val="none" w:sz="0" w:space="0" w:color="auto"/>
                <w:right w:val="none" w:sz="0" w:space="0" w:color="auto"/>
              </w:divBdr>
            </w:div>
          </w:divsChild>
        </w:div>
        <w:div w:id="202988706">
          <w:marLeft w:val="0"/>
          <w:marRight w:val="0"/>
          <w:marTop w:val="0"/>
          <w:marBottom w:val="0"/>
          <w:divBdr>
            <w:top w:val="none" w:sz="0" w:space="0" w:color="auto"/>
            <w:left w:val="none" w:sz="0" w:space="0" w:color="auto"/>
            <w:bottom w:val="none" w:sz="0" w:space="0" w:color="auto"/>
            <w:right w:val="none" w:sz="0" w:space="0" w:color="auto"/>
          </w:divBdr>
          <w:divsChild>
            <w:div w:id="1498153814">
              <w:marLeft w:val="0"/>
              <w:marRight w:val="0"/>
              <w:marTop w:val="0"/>
              <w:marBottom w:val="0"/>
              <w:divBdr>
                <w:top w:val="none" w:sz="0" w:space="0" w:color="auto"/>
                <w:left w:val="none" w:sz="0" w:space="0" w:color="auto"/>
                <w:bottom w:val="none" w:sz="0" w:space="0" w:color="auto"/>
                <w:right w:val="none" w:sz="0" w:space="0" w:color="auto"/>
              </w:divBdr>
              <w:divsChild>
                <w:div w:id="19029359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147659">
          <w:marLeft w:val="0"/>
          <w:marRight w:val="0"/>
          <w:marTop w:val="0"/>
          <w:marBottom w:val="0"/>
          <w:divBdr>
            <w:top w:val="none" w:sz="0" w:space="0" w:color="auto"/>
            <w:left w:val="none" w:sz="0" w:space="0" w:color="auto"/>
            <w:bottom w:val="none" w:sz="0" w:space="0" w:color="auto"/>
            <w:right w:val="none" w:sz="0" w:space="0" w:color="auto"/>
          </w:divBdr>
          <w:divsChild>
            <w:div w:id="1046678736">
              <w:marLeft w:val="0"/>
              <w:marRight w:val="0"/>
              <w:marTop w:val="0"/>
              <w:marBottom w:val="0"/>
              <w:divBdr>
                <w:top w:val="none" w:sz="0" w:space="0" w:color="auto"/>
                <w:left w:val="none" w:sz="0" w:space="0" w:color="auto"/>
                <w:bottom w:val="none" w:sz="0" w:space="0" w:color="auto"/>
                <w:right w:val="none" w:sz="0" w:space="0" w:color="auto"/>
              </w:divBdr>
              <w:divsChild>
                <w:div w:id="1684436212">
                  <w:marLeft w:val="0"/>
                  <w:marRight w:val="0"/>
                  <w:marTop w:val="0"/>
                  <w:marBottom w:val="0"/>
                  <w:divBdr>
                    <w:top w:val="none" w:sz="0" w:space="0" w:color="auto"/>
                    <w:left w:val="none" w:sz="0" w:space="0" w:color="auto"/>
                    <w:bottom w:val="none" w:sz="0" w:space="0" w:color="auto"/>
                    <w:right w:val="none" w:sz="0" w:space="0" w:color="auto"/>
                  </w:divBdr>
                </w:div>
                <w:div w:id="1875343500">
                  <w:marLeft w:val="0"/>
                  <w:marRight w:val="0"/>
                  <w:marTop w:val="0"/>
                  <w:marBottom w:val="0"/>
                  <w:divBdr>
                    <w:top w:val="none" w:sz="0" w:space="0" w:color="auto"/>
                    <w:left w:val="none" w:sz="0" w:space="0" w:color="auto"/>
                    <w:bottom w:val="none" w:sz="0" w:space="0" w:color="auto"/>
                    <w:right w:val="none" w:sz="0" w:space="0" w:color="auto"/>
                  </w:divBdr>
                </w:div>
                <w:div w:id="776022670">
                  <w:marLeft w:val="0"/>
                  <w:marRight w:val="0"/>
                  <w:marTop w:val="0"/>
                  <w:marBottom w:val="0"/>
                  <w:divBdr>
                    <w:top w:val="none" w:sz="0" w:space="0" w:color="auto"/>
                    <w:left w:val="none" w:sz="0" w:space="0" w:color="auto"/>
                    <w:bottom w:val="none" w:sz="0" w:space="0" w:color="auto"/>
                    <w:right w:val="none" w:sz="0" w:space="0" w:color="auto"/>
                  </w:divBdr>
                </w:div>
                <w:div w:id="434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parada</dc:creator>
  <cp:lastModifiedBy>marthaparada4@gmail.com</cp:lastModifiedBy>
  <cp:revision>6</cp:revision>
  <dcterms:created xsi:type="dcterms:W3CDTF">2025-07-28T23:14:00Z</dcterms:created>
  <dcterms:modified xsi:type="dcterms:W3CDTF">2025-08-19T00:23:00Z</dcterms:modified>
</cp:coreProperties>
</file>